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91D1" w14:textId="564B5BA8" w:rsidR="000748C4" w:rsidRPr="000748C4" w:rsidRDefault="000748C4" w:rsidP="009C2EC8">
      <w:pPr>
        <w:pStyle w:val="NormalnyWeb"/>
        <w:ind w:left="284"/>
        <w:jc w:val="center"/>
        <w:rPr>
          <w:b/>
          <w:bCs/>
        </w:rPr>
      </w:pPr>
      <w:r w:rsidRPr="000748C4">
        <w:rPr>
          <w:b/>
          <w:bCs/>
        </w:rPr>
        <w:t>Zasady udzielania Patronatu Honorowego Wójta Gminy Liszki</w:t>
      </w:r>
    </w:p>
    <w:p w14:paraId="4C0A69EF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>Patronat Honorowy Wójta Gminy Liszki jest wyróżnieniem honorowym, które może być przyznane przedsięwzięciom (imprezom, festiwalom, wystawom, wydarzeniom np. kulturalnym, sportowym, gospodarczym, itp.) o zasięgu, randze i znaczeniu międzynarodowym, ogólnopolskim, regionalnym lub lokalnym, których realizacja przyczynia się do promocji i kształtowania pozytywnego wizerunku Gminy Liszki.</w:t>
      </w:r>
    </w:p>
    <w:p w14:paraId="3D97C992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 xml:space="preserve">Wyróżnieniem tym obejmowane są przede wszystkim najważniejsze przedsięwzięcia. Mogą to być przedsięwzięcia jednorazowe, </w:t>
      </w:r>
      <w:proofErr w:type="gramStart"/>
      <w:r w:rsidRPr="000748C4">
        <w:t>cykliczne,</w:t>
      </w:r>
      <w:proofErr w:type="gramEnd"/>
      <w:r w:rsidRPr="000748C4">
        <w:t xml:space="preserve"> czy jubileuszowe. W przypadku przedsięwzięć cyklicznych, o Patronat należy ubiegać się każdorazowo przy organizacji danej edycji przedsięwzięcia.</w:t>
      </w:r>
    </w:p>
    <w:p w14:paraId="6AF79522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 xml:space="preserve">Prawo przyznania </w:t>
      </w:r>
      <w:proofErr w:type="gramStart"/>
      <w:r w:rsidRPr="000748C4">
        <w:t>Patronatu,</w:t>
      </w:r>
      <w:proofErr w:type="gramEnd"/>
      <w:r w:rsidRPr="000748C4">
        <w:t xml:space="preserve"> jako wyróżnienia podkreślającego szczególny charakter przedsięwzięć, o których mowa powyżej, przysługuje wyłącznie Wójtowi Gminy Liszki i ma charakter uznaniowy.</w:t>
      </w:r>
    </w:p>
    <w:p w14:paraId="461E09EB" w14:textId="77777777" w:rsidR="009C2EC8" w:rsidRDefault="009C2EC8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>
        <w:t>Z</w:t>
      </w:r>
      <w:r w:rsidR="000748C4" w:rsidRPr="000748C4">
        <w:t xml:space="preserve"> wnioskiem o przyznanie Patronatu dla danego przedsięwzięcia występuje organizator.</w:t>
      </w:r>
    </w:p>
    <w:p w14:paraId="18AD6A93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 xml:space="preserve">Poprzez udzielenie patronatu honorowego rozumie się także wyrażenie zgody na użycie logo Gminy Liszki </w:t>
      </w:r>
    </w:p>
    <w:p w14:paraId="40AFFBE3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>Odmowa przyznania Patronatu nie wymaga podawania uzasadnienia.</w:t>
      </w:r>
    </w:p>
    <w:p w14:paraId="222F8CC4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>Przyznanie Patronatu nie oznacza deklaracji wsparcia rzeczowego, finansowego lub organizacyjnego, nie wiąże się także z obecnością Wójta Gminy Liszki podczas trwania przedsięwzięcia.</w:t>
      </w:r>
    </w:p>
    <w:p w14:paraId="049C2B91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 xml:space="preserve">Organizator przedsięwzięcia objętego Patronatem może wnioskować jednocześnie o przyznanie ewentualnego wsparcia rzeczowego (np. w formie materiałów promocyjnych), </w:t>
      </w:r>
      <w:r w:rsidR="009C2EC8">
        <w:t>lub f</w:t>
      </w:r>
      <w:r w:rsidRPr="000748C4">
        <w:t>inansowego</w:t>
      </w:r>
      <w:r w:rsidR="009C2EC8">
        <w:t>.</w:t>
      </w:r>
    </w:p>
    <w:p w14:paraId="2E4B6F44" w14:textId="1F1F08AA" w:rsidR="000748C4" w:rsidRPr="000748C4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 xml:space="preserve">Występując o patronat honorowy Wójta Gminy Liszki należy wypełnić wniosek dostępny na stronie Urzędu Gminy Liszki i dostarczyć go do urzędu </w:t>
      </w:r>
      <w:r w:rsidRPr="000748C4">
        <w:rPr>
          <w:rStyle w:val="Pogrubienie"/>
        </w:rPr>
        <w:t>nie później niż na 30 dni przed planowanym przedsięwzięciem</w:t>
      </w:r>
      <w:r w:rsidRPr="000748C4">
        <w:t>. Wnioski złożone po terminie mogą nie zostać rozpatrzone.</w:t>
      </w:r>
    </w:p>
    <w:p w14:paraId="1EF83F93" w14:textId="77777777" w:rsidR="000748C4" w:rsidRPr="000748C4" w:rsidRDefault="000748C4" w:rsidP="009C2EC8">
      <w:pPr>
        <w:pStyle w:val="NormalnyWeb"/>
        <w:ind w:left="284"/>
      </w:pPr>
      <w:r w:rsidRPr="000748C4">
        <w:t>Wniosek można złożyć:</w:t>
      </w:r>
    </w:p>
    <w:p w14:paraId="34ABA2E6" w14:textId="40D7840A" w:rsidR="000748C4" w:rsidRPr="000748C4" w:rsidRDefault="000748C4" w:rsidP="009C2EC8">
      <w:pPr>
        <w:pStyle w:val="NormalnyWeb"/>
        <w:ind w:left="284"/>
      </w:pPr>
      <w:r w:rsidRPr="000748C4">
        <w:t xml:space="preserve">- wysyłając listownie na adres: Urząd Gminy </w:t>
      </w:r>
      <w:proofErr w:type="gramStart"/>
      <w:r w:rsidRPr="000748C4">
        <w:t>Liszki ,</w:t>
      </w:r>
      <w:proofErr w:type="gramEnd"/>
      <w:r w:rsidRPr="000748C4">
        <w:t xml:space="preserve"> ul. Mały Rynek 2, 32-060 Liszki</w:t>
      </w:r>
    </w:p>
    <w:p w14:paraId="379529BF" w14:textId="77777777" w:rsidR="000748C4" w:rsidRPr="000748C4" w:rsidRDefault="000748C4" w:rsidP="009C2EC8">
      <w:pPr>
        <w:pStyle w:val="NormalnyWeb"/>
        <w:ind w:left="284"/>
      </w:pPr>
      <w:r w:rsidRPr="000748C4">
        <w:t>- osobiście w siedzibie urzędu,</w:t>
      </w:r>
    </w:p>
    <w:p w14:paraId="062B91C9" w14:textId="63A0EA1D" w:rsidR="009C2EC8" w:rsidRDefault="000748C4" w:rsidP="009C2EC8">
      <w:pPr>
        <w:pStyle w:val="NormalnyWeb"/>
        <w:ind w:left="284"/>
      </w:pPr>
      <w:r w:rsidRPr="000748C4">
        <w:t xml:space="preserve">- za pomocą poczty elektronicznej na adres: </w:t>
      </w:r>
      <w:hyperlink r:id="rId7" w:history="1">
        <w:r w:rsidR="009C2EC8" w:rsidRPr="00A02BB8">
          <w:rPr>
            <w:rStyle w:val="Hipercze"/>
          </w:rPr>
          <w:t>promocja@liszki.pl</w:t>
        </w:r>
      </w:hyperlink>
    </w:p>
    <w:p w14:paraId="3C7241E1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>W przypadku, gdy treść wniosku w niewystarczający sposób wyjaśnia szczegóły związane z organizacją przedsięwzięcia, wnioskodawca może zostać wezwany do złożenia dodatkowych informacji.</w:t>
      </w:r>
    </w:p>
    <w:p w14:paraId="5BF587F2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>O przyznaniu lub odmowie przyznania Patronatu wnioskodawca jest informowany w formie pisemnej w terminie 14 dni od dnia złożenia wniosku.</w:t>
      </w:r>
    </w:p>
    <w:p w14:paraId="09F498AA" w14:textId="77777777" w:rsidR="001B17DF" w:rsidRDefault="001B17DF" w:rsidP="001B17DF">
      <w:pPr>
        <w:pStyle w:val="NormalnyWeb"/>
        <w:spacing w:before="0" w:beforeAutospacing="0" w:after="240" w:afterAutospacing="0"/>
      </w:pPr>
    </w:p>
    <w:p w14:paraId="59F6CBF0" w14:textId="77777777" w:rsidR="009C2EC8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lastRenderedPageBreak/>
        <w:t xml:space="preserve"> Organizator przedsięwzięcia objętego Patronatem zobowiązany jest do:</w:t>
      </w:r>
    </w:p>
    <w:p w14:paraId="7311EF82" w14:textId="77777777" w:rsidR="009C2EC8" w:rsidRDefault="000748C4" w:rsidP="009C2EC8">
      <w:pPr>
        <w:pStyle w:val="NormalnyWeb"/>
        <w:numPr>
          <w:ilvl w:val="1"/>
          <w:numId w:val="8"/>
        </w:numPr>
        <w:spacing w:before="0" w:beforeAutospacing="0" w:after="240" w:afterAutospacing="0"/>
        <w:ind w:left="567" w:hanging="283"/>
      </w:pPr>
      <w:r w:rsidRPr="000748C4">
        <w:t> poinformowania uczestników i współorganizatorów przedsięwzięcia o przyznanym Patronacie,</w:t>
      </w:r>
    </w:p>
    <w:p w14:paraId="612C18EE" w14:textId="77777777" w:rsidR="009C2EC8" w:rsidRDefault="000748C4" w:rsidP="009C2EC8">
      <w:pPr>
        <w:pStyle w:val="NormalnyWeb"/>
        <w:numPr>
          <w:ilvl w:val="1"/>
          <w:numId w:val="8"/>
        </w:numPr>
        <w:spacing w:before="0" w:beforeAutospacing="0" w:after="240" w:afterAutospacing="0"/>
        <w:ind w:left="567" w:hanging="283"/>
      </w:pPr>
      <w:r w:rsidRPr="000748C4">
        <w:t>umieszczenia informacji o Patronacie we wszystkich materiałach promocyjnych, reklamowych i informacyjnych związanych z przedsięwzięciem, a jeżeli organizator posiada stronę internetową zobowiązany jest do zamieszczenia na niej stosownej informacji o uzyskaniu Patronatu,</w:t>
      </w:r>
    </w:p>
    <w:p w14:paraId="14BA73B0" w14:textId="77777777" w:rsidR="009C2EC8" w:rsidRDefault="000748C4" w:rsidP="009C2EC8">
      <w:pPr>
        <w:pStyle w:val="NormalnyWeb"/>
        <w:numPr>
          <w:ilvl w:val="1"/>
          <w:numId w:val="8"/>
        </w:numPr>
        <w:spacing w:before="0" w:beforeAutospacing="0" w:after="240" w:afterAutospacing="0"/>
        <w:ind w:left="567" w:hanging="283"/>
      </w:pPr>
      <w:r w:rsidRPr="000748C4">
        <w:t>ekspozycji przekazanych symboli Gminy Liszki w widocznym miejscu podczas trwania przedsięwzięcia</w:t>
      </w:r>
    </w:p>
    <w:p w14:paraId="7866ED97" w14:textId="698E575D" w:rsidR="000748C4" w:rsidRPr="000748C4" w:rsidRDefault="000748C4" w:rsidP="009C2EC8">
      <w:pPr>
        <w:pStyle w:val="NormalnyWeb"/>
        <w:numPr>
          <w:ilvl w:val="0"/>
          <w:numId w:val="8"/>
        </w:numPr>
        <w:spacing w:before="0" w:beforeAutospacing="0" w:after="240" w:afterAutospacing="0"/>
        <w:ind w:left="284"/>
      </w:pPr>
      <w:r w:rsidRPr="000748C4">
        <w:t xml:space="preserve">Organizator, któremu przyznano Patronat, wyraża zgodę na wykorzystanie w celach </w:t>
      </w:r>
      <w:proofErr w:type="spellStart"/>
      <w:r w:rsidRPr="000748C4">
        <w:t>informacyjno</w:t>
      </w:r>
      <w:proofErr w:type="spellEnd"/>
      <w:r w:rsidRPr="000748C4">
        <w:t xml:space="preserve"> – promocyjnych przez Wójta Gminy Liszki informacji o przedsięwzięciu objętym Patronatem przekazanych we wniosku, materiałach udostępnionych przez organizatora, w tym materiałów multimedialnych związanych z przedsięwzięciem.</w:t>
      </w:r>
    </w:p>
    <w:p w14:paraId="1FB5BD35" w14:textId="5F6E5CCB" w:rsidR="000748C4" w:rsidRPr="000748C4" w:rsidRDefault="000748C4" w:rsidP="009C2EC8">
      <w:pPr>
        <w:pStyle w:val="NormalnyWeb"/>
        <w:numPr>
          <w:ilvl w:val="0"/>
          <w:numId w:val="8"/>
        </w:numPr>
        <w:spacing w:after="240" w:afterAutospacing="0"/>
        <w:ind w:left="284"/>
      </w:pPr>
      <w:r w:rsidRPr="000748C4">
        <w:t>W szczególnie uzasadnionych przypadkach, Wójt Gminy Liszki może odebrać przyznane uprzednio wyróżnienie. O odebraniu Patronatu organizator przedsięwzięcia jest informowany niezwłocznie.</w:t>
      </w:r>
    </w:p>
    <w:p w14:paraId="1A285DC4" w14:textId="788DBC10" w:rsidR="000748C4" w:rsidRPr="000748C4" w:rsidRDefault="000748C4" w:rsidP="009C2EC8">
      <w:pPr>
        <w:pStyle w:val="NormalnyWeb"/>
        <w:numPr>
          <w:ilvl w:val="0"/>
          <w:numId w:val="8"/>
        </w:numPr>
        <w:spacing w:after="240" w:afterAutospacing="0"/>
        <w:ind w:left="284"/>
      </w:pPr>
      <w:r w:rsidRPr="000748C4">
        <w:t>Przedsięwzięcie, któremu przyznano Patronat, jest organizowane przez podmiot wnioskujący. Wójt Gminy Liszki nie ponosi odpowiedzialności za organizację danego przedsięwzięcia.</w:t>
      </w:r>
    </w:p>
    <w:p w14:paraId="19A1F4EF" w14:textId="74AB90A5" w:rsidR="000748C4" w:rsidRPr="000748C4" w:rsidRDefault="000748C4" w:rsidP="009C2EC8">
      <w:pPr>
        <w:pStyle w:val="NormalnyWeb"/>
        <w:numPr>
          <w:ilvl w:val="0"/>
          <w:numId w:val="8"/>
        </w:numPr>
        <w:spacing w:after="240" w:afterAutospacing="0"/>
        <w:ind w:left="284"/>
      </w:pPr>
      <w:r w:rsidRPr="000748C4">
        <w:t>Wnioskodawca, który otrzyma zgodę na patronat honorowy Wójta Gminy Liszki zobowiązany jest do dołożenia wszelkich starań, żeby impreza przebiegała zgodnie z przedłożonymi we wniosku założeniami.</w:t>
      </w:r>
    </w:p>
    <w:p w14:paraId="60B8358F" w14:textId="77777777" w:rsidR="000748C4" w:rsidRPr="000748C4" w:rsidRDefault="000748C4" w:rsidP="009C2EC8">
      <w:pPr>
        <w:pStyle w:val="NormalnyWeb"/>
        <w:spacing w:after="240" w:afterAutospacing="0"/>
        <w:ind w:left="284"/>
      </w:pPr>
    </w:p>
    <w:p w14:paraId="0789C375" w14:textId="77777777" w:rsidR="000748C4" w:rsidRDefault="000748C4" w:rsidP="009C2EC8">
      <w:pPr>
        <w:pStyle w:val="NormalnyWeb"/>
        <w:rPr>
          <w:rFonts w:ascii="Arial" w:hAnsi="Arial" w:cs="Arial"/>
        </w:rPr>
      </w:pPr>
    </w:p>
    <w:p w14:paraId="31A70B4F" w14:textId="77777777" w:rsidR="000748C4" w:rsidRDefault="000748C4" w:rsidP="009C2EC8">
      <w:pPr>
        <w:pStyle w:val="NormalnyWeb"/>
        <w:rPr>
          <w:rFonts w:ascii="Arial" w:hAnsi="Arial" w:cs="Arial"/>
        </w:rPr>
      </w:pPr>
    </w:p>
    <w:p w14:paraId="1EABB366" w14:textId="77777777" w:rsidR="000748C4" w:rsidRDefault="000748C4" w:rsidP="009C2EC8">
      <w:pPr>
        <w:pStyle w:val="NormalnyWeb"/>
        <w:rPr>
          <w:rFonts w:ascii="Arial" w:hAnsi="Arial" w:cs="Arial"/>
        </w:rPr>
      </w:pPr>
    </w:p>
    <w:p w14:paraId="4555BFF7" w14:textId="77777777" w:rsidR="009C2EC8" w:rsidRDefault="009C2EC8" w:rsidP="009C2EC8">
      <w:pPr>
        <w:pStyle w:val="NormalnyWeb"/>
        <w:rPr>
          <w:rFonts w:ascii="Arial" w:hAnsi="Arial" w:cs="Arial"/>
        </w:rPr>
      </w:pPr>
    </w:p>
    <w:p w14:paraId="2155BEDF" w14:textId="77777777" w:rsidR="009C2EC8" w:rsidRDefault="009C2EC8" w:rsidP="009C2EC8">
      <w:pPr>
        <w:pStyle w:val="NormalnyWeb"/>
        <w:rPr>
          <w:rFonts w:ascii="Arial" w:hAnsi="Arial" w:cs="Arial"/>
        </w:rPr>
      </w:pPr>
    </w:p>
    <w:p w14:paraId="0F6B1B65" w14:textId="77777777" w:rsidR="009C2EC8" w:rsidRDefault="009C2EC8" w:rsidP="009C2EC8">
      <w:pPr>
        <w:pStyle w:val="NormalnyWeb"/>
        <w:rPr>
          <w:rFonts w:ascii="Arial" w:hAnsi="Arial" w:cs="Arial"/>
        </w:rPr>
      </w:pPr>
    </w:p>
    <w:p w14:paraId="48B2EBB1" w14:textId="77777777" w:rsidR="000748C4" w:rsidRDefault="000748C4" w:rsidP="009C2EC8">
      <w:pPr>
        <w:pStyle w:val="NormalnyWeb"/>
        <w:rPr>
          <w:rFonts w:ascii="Arial" w:hAnsi="Arial" w:cs="Arial"/>
        </w:rPr>
      </w:pPr>
    </w:p>
    <w:p w14:paraId="50072BDB" w14:textId="77777777" w:rsidR="000748C4" w:rsidRDefault="000748C4" w:rsidP="009C2EC8">
      <w:pPr>
        <w:pStyle w:val="NormalnyWeb"/>
        <w:rPr>
          <w:rFonts w:ascii="Arial" w:hAnsi="Arial" w:cs="Arial"/>
        </w:rPr>
      </w:pPr>
    </w:p>
    <w:p w14:paraId="779D3AEA" w14:textId="77777777" w:rsidR="000748C4" w:rsidRDefault="000748C4" w:rsidP="009C2EC8">
      <w:pPr>
        <w:pStyle w:val="NormalnyWeb"/>
        <w:rPr>
          <w:rFonts w:ascii="Arial" w:hAnsi="Arial" w:cs="Arial"/>
        </w:rPr>
      </w:pPr>
    </w:p>
    <w:p w14:paraId="46950D32" w14:textId="77777777" w:rsidR="000748C4" w:rsidRDefault="000748C4" w:rsidP="009C2EC8">
      <w:pPr>
        <w:pStyle w:val="NormalnyWeb"/>
      </w:pPr>
    </w:p>
    <w:p w14:paraId="66CEF38B" w14:textId="65EA0F6D" w:rsidR="000748C4" w:rsidRDefault="000748C4">
      <w:r>
        <w:br w:type="page"/>
      </w: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4609"/>
        <w:gridCol w:w="236"/>
        <w:gridCol w:w="4919"/>
      </w:tblGrid>
      <w:tr w:rsidR="00C57C87" w14:paraId="22366403" w14:textId="77777777">
        <w:trPr>
          <w:trHeight w:val="844"/>
        </w:trPr>
        <w:tc>
          <w:tcPr>
            <w:tcW w:w="460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636B684" w14:textId="0C1A44D2" w:rsidR="00C57C87" w:rsidRDefault="007254C4">
            <w:pPr>
              <w:pStyle w:val="TableParagraph"/>
              <w:spacing w:before="93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/nazwa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wnioskodawcy/</w:t>
            </w:r>
          </w:p>
        </w:tc>
        <w:tc>
          <w:tcPr>
            <w:tcW w:w="236" w:type="dxa"/>
          </w:tcPr>
          <w:p w14:paraId="3C04BE98" w14:textId="77777777" w:rsidR="00C57C87" w:rsidRDefault="00C57C87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dashSmallGap" w:sz="4" w:space="0" w:color="000000"/>
            </w:tcBorders>
          </w:tcPr>
          <w:p w14:paraId="1D10A27D" w14:textId="77777777" w:rsidR="00C57C87" w:rsidRDefault="007254C4">
            <w:pPr>
              <w:pStyle w:val="TableParagraph"/>
              <w:spacing w:before="93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/miejscowość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data/</w:t>
            </w:r>
          </w:p>
        </w:tc>
      </w:tr>
      <w:tr w:rsidR="00C57C87" w14:paraId="1B49B09A" w14:textId="77777777">
        <w:trPr>
          <w:trHeight w:val="710"/>
        </w:trPr>
        <w:tc>
          <w:tcPr>
            <w:tcW w:w="460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BA78F53" w14:textId="77777777" w:rsidR="00C57C87" w:rsidRDefault="007254C4"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/ulica,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nr/</w:t>
            </w:r>
          </w:p>
        </w:tc>
        <w:tc>
          <w:tcPr>
            <w:tcW w:w="236" w:type="dxa"/>
          </w:tcPr>
          <w:p w14:paraId="06321A87" w14:textId="77777777" w:rsidR="00C57C87" w:rsidRDefault="00C57C87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</w:tcPr>
          <w:p w14:paraId="4B30696F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06F8F5F3" w14:textId="77777777">
        <w:trPr>
          <w:trHeight w:val="714"/>
        </w:trPr>
        <w:tc>
          <w:tcPr>
            <w:tcW w:w="460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508BF49" w14:textId="77777777" w:rsidR="00C57C87" w:rsidRDefault="007254C4"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/kod,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miejscowość/</w:t>
            </w:r>
          </w:p>
        </w:tc>
        <w:tc>
          <w:tcPr>
            <w:tcW w:w="236" w:type="dxa"/>
          </w:tcPr>
          <w:p w14:paraId="6B9F4E53" w14:textId="77777777" w:rsidR="00C57C87" w:rsidRDefault="00C57C87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</w:tcPr>
          <w:p w14:paraId="598CBB44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3EB69478" w14:textId="77777777">
        <w:trPr>
          <w:trHeight w:val="457"/>
        </w:trPr>
        <w:tc>
          <w:tcPr>
            <w:tcW w:w="460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002161" w14:textId="77777777" w:rsidR="00C57C87" w:rsidRDefault="007254C4"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/e-mail/,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</w:t>
            </w:r>
          </w:p>
        </w:tc>
        <w:tc>
          <w:tcPr>
            <w:tcW w:w="236" w:type="dxa"/>
          </w:tcPr>
          <w:p w14:paraId="580D3F42" w14:textId="77777777" w:rsidR="00C57C87" w:rsidRDefault="00C57C87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</w:tcPr>
          <w:p w14:paraId="0F40A996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</w:tbl>
    <w:p w14:paraId="7D6A832D" w14:textId="77777777" w:rsidR="00C57C87" w:rsidRDefault="00C57C87">
      <w:pPr>
        <w:pStyle w:val="Tekstpodstawowy"/>
        <w:rPr>
          <w:sz w:val="24"/>
        </w:rPr>
      </w:pPr>
    </w:p>
    <w:p w14:paraId="7A374F67" w14:textId="77777777" w:rsidR="00C57C87" w:rsidRDefault="00C57C87">
      <w:pPr>
        <w:pStyle w:val="Tekstpodstawowy"/>
        <w:spacing w:before="241"/>
        <w:rPr>
          <w:sz w:val="24"/>
        </w:rPr>
      </w:pPr>
    </w:p>
    <w:p w14:paraId="36EE1E93" w14:textId="0800D31C" w:rsidR="00C57C87" w:rsidRDefault="003B1EC5">
      <w:pPr>
        <w:pStyle w:val="Tytu"/>
        <w:ind w:left="5100"/>
      </w:pPr>
      <w:r>
        <w:t>Wójt Gminy Liszki</w:t>
      </w:r>
    </w:p>
    <w:p w14:paraId="6817C67D" w14:textId="77777777" w:rsidR="00C57C87" w:rsidRDefault="00C57C87">
      <w:pPr>
        <w:pStyle w:val="Tekstpodstawowy"/>
        <w:rPr>
          <w:b/>
          <w:sz w:val="24"/>
        </w:rPr>
      </w:pPr>
    </w:p>
    <w:p w14:paraId="7326A87C" w14:textId="77777777" w:rsidR="00C57C87" w:rsidRDefault="00C57C87">
      <w:pPr>
        <w:pStyle w:val="Tekstpodstawowy"/>
        <w:rPr>
          <w:b/>
          <w:sz w:val="24"/>
        </w:rPr>
      </w:pPr>
    </w:p>
    <w:p w14:paraId="2D1A9FA6" w14:textId="77777777" w:rsidR="00C57C87" w:rsidRDefault="00C57C87">
      <w:pPr>
        <w:pStyle w:val="Tekstpodstawowy"/>
        <w:spacing w:before="55"/>
        <w:rPr>
          <w:b/>
          <w:sz w:val="24"/>
        </w:rPr>
      </w:pPr>
    </w:p>
    <w:p w14:paraId="716B6DDB" w14:textId="77777777" w:rsidR="00C57C87" w:rsidRDefault="007254C4">
      <w:pPr>
        <w:pStyle w:val="Tytu"/>
        <w:spacing w:line="276" w:lineRule="exact"/>
        <w:ind w:right="704"/>
        <w:jc w:val="center"/>
      </w:pPr>
      <w:r>
        <w:rPr>
          <w:spacing w:val="-2"/>
        </w:rPr>
        <w:t>WNIOSEK</w:t>
      </w:r>
    </w:p>
    <w:p w14:paraId="4162607F" w14:textId="1A0C9991" w:rsidR="00C57C87" w:rsidRDefault="007254C4">
      <w:pPr>
        <w:spacing w:line="253" w:lineRule="exact"/>
        <w:ind w:left="708" w:right="567"/>
        <w:jc w:val="center"/>
        <w:rPr>
          <w:b/>
        </w:rPr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objęcie</w:t>
      </w:r>
      <w:r>
        <w:rPr>
          <w:b/>
          <w:spacing w:val="-4"/>
        </w:rPr>
        <w:t xml:space="preserve"> </w:t>
      </w:r>
      <w:r>
        <w:rPr>
          <w:b/>
        </w:rPr>
        <w:t>honorowym</w:t>
      </w:r>
      <w:r>
        <w:rPr>
          <w:b/>
          <w:spacing w:val="-5"/>
        </w:rPr>
        <w:t xml:space="preserve"> </w:t>
      </w:r>
      <w:r>
        <w:rPr>
          <w:b/>
        </w:rPr>
        <w:t>patronatem</w:t>
      </w:r>
      <w:r>
        <w:rPr>
          <w:b/>
          <w:spacing w:val="-4"/>
        </w:rPr>
        <w:t xml:space="preserve"> </w:t>
      </w:r>
      <w:r w:rsidR="003B1EC5">
        <w:rPr>
          <w:b/>
        </w:rPr>
        <w:t>Wójta Gminy Liszki</w:t>
      </w:r>
    </w:p>
    <w:p w14:paraId="47C06BB3" w14:textId="77777777" w:rsidR="00C57C87" w:rsidRDefault="00C57C87">
      <w:pPr>
        <w:pStyle w:val="Tekstpodstawowy"/>
        <w:spacing w:before="21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37"/>
      </w:tblGrid>
      <w:tr w:rsidR="00C57C87" w14:paraId="6A7EB3DE" w14:textId="77777777">
        <w:trPr>
          <w:trHeight w:val="350"/>
        </w:trPr>
        <w:tc>
          <w:tcPr>
            <w:tcW w:w="648" w:type="dxa"/>
            <w:tcBorders>
              <w:bottom w:val="nil"/>
              <w:right w:val="nil"/>
            </w:tcBorders>
          </w:tcPr>
          <w:p w14:paraId="3BF09190" w14:textId="77777777" w:rsidR="00C57C87" w:rsidRDefault="007254C4">
            <w:pPr>
              <w:pStyle w:val="TableParagraph"/>
              <w:spacing w:before="119" w:line="211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170D0B7F" w14:textId="77777777" w:rsidR="00C57C87" w:rsidRDefault="007254C4">
            <w:pPr>
              <w:pStyle w:val="TableParagraph"/>
              <w:spacing w:before="60"/>
              <w:ind w:left="112"/>
              <w:rPr>
                <w:sz w:val="20"/>
              </w:rPr>
            </w:pPr>
            <w:r>
              <w:rPr>
                <w:sz w:val="20"/>
              </w:rPr>
              <w:t>Pełna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przedsięwzięcia:</w:t>
            </w:r>
          </w:p>
        </w:tc>
      </w:tr>
      <w:tr w:rsidR="00C57C87" w14:paraId="0A7CC0FD" w14:textId="77777777">
        <w:trPr>
          <w:trHeight w:val="556"/>
        </w:trPr>
        <w:tc>
          <w:tcPr>
            <w:tcW w:w="9585" w:type="dxa"/>
            <w:gridSpan w:val="2"/>
            <w:tcBorders>
              <w:top w:val="nil"/>
            </w:tcBorders>
          </w:tcPr>
          <w:p w14:paraId="19C73659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457C7ED9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6F04566A" w14:textId="77777777" w:rsidR="00C57C87" w:rsidRDefault="007254C4">
            <w:pPr>
              <w:pStyle w:val="TableParagraph"/>
              <w:spacing w:before="121" w:line="211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14741CAB" w14:textId="77777777" w:rsidR="00C57C87" w:rsidRDefault="007254C4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przedsięwzięcia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trwania:</w:t>
            </w:r>
          </w:p>
        </w:tc>
      </w:tr>
      <w:tr w:rsidR="00C57C87" w14:paraId="302F8E19" w14:textId="77777777">
        <w:trPr>
          <w:trHeight w:val="343"/>
        </w:trPr>
        <w:tc>
          <w:tcPr>
            <w:tcW w:w="9585" w:type="dxa"/>
            <w:gridSpan w:val="2"/>
            <w:tcBorders>
              <w:top w:val="nil"/>
            </w:tcBorders>
          </w:tcPr>
          <w:p w14:paraId="541B238C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5E51D495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2B6B1F90" w14:textId="77777777" w:rsidR="00C57C87" w:rsidRDefault="007254C4">
            <w:pPr>
              <w:pStyle w:val="TableParagraph"/>
              <w:spacing w:before="119" w:line="214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47A69FEB" w14:textId="77777777" w:rsidR="00C57C87" w:rsidRDefault="007254C4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Zasięg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przedsięwzięcia:</w:t>
            </w:r>
          </w:p>
        </w:tc>
      </w:tr>
      <w:tr w:rsidR="00C57C87" w14:paraId="576A1AB9" w14:textId="77777777">
        <w:trPr>
          <w:trHeight w:val="441"/>
        </w:trPr>
        <w:tc>
          <w:tcPr>
            <w:tcW w:w="9585" w:type="dxa"/>
            <w:gridSpan w:val="2"/>
            <w:tcBorders>
              <w:top w:val="nil"/>
            </w:tcBorders>
          </w:tcPr>
          <w:p w14:paraId="04554CA5" w14:textId="77777777" w:rsidR="00C57C87" w:rsidRDefault="007254C4">
            <w:pPr>
              <w:pStyle w:val="TableParagraph"/>
              <w:tabs>
                <w:tab w:val="left" w:pos="2575"/>
                <w:tab w:val="left" w:pos="4046"/>
                <w:tab w:val="left" w:pos="5331"/>
              </w:tabs>
              <w:spacing w:before="111"/>
              <w:ind w:left="755"/>
              <w:rPr>
                <w:sz w:val="20"/>
              </w:rPr>
            </w:pPr>
            <w:r>
              <w:rPr>
                <w:rFonts w:ascii="Microsoft Sans Serif" w:hAnsi="Microsoft Sans Serif"/>
                <w:w w:val="120"/>
                <w:sz w:val="20"/>
              </w:rPr>
              <w:t>□</w:t>
            </w:r>
            <w:r>
              <w:rPr>
                <w:rFonts w:ascii="Microsoft Sans Serif" w:hAnsi="Microsoft Sans Serif"/>
                <w:spacing w:val="17"/>
                <w:w w:val="12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międzynarodowy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20"/>
                <w:sz w:val="20"/>
              </w:rPr>
              <w:t>□</w:t>
            </w:r>
            <w:r>
              <w:rPr>
                <w:rFonts w:ascii="Microsoft Sans Serif" w:hAnsi="Microsoft Sans Serif"/>
                <w:spacing w:val="17"/>
                <w:w w:val="12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ogólnopolski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20"/>
                <w:sz w:val="20"/>
              </w:rPr>
              <w:t>□</w:t>
            </w:r>
            <w:r>
              <w:rPr>
                <w:rFonts w:ascii="Microsoft Sans Serif" w:hAnsi="Microsoft Sans Serif"/>
                <w:spacing w:val="17"/>
                <w:w w:val="12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regionalny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20"/>
                <w:sz w:val="20"/>
              </w:rPr>
              <w:t>□</w:t>
            </w:r>
            <w:r>
              <w:rPr>
                <w:rFonts w:ascii="Microsoft Sans Serif" w:hAnsi="Microsoft Sans Serif"/>
                <w:spacing w:val="14"/>
                <w:w w:val="12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lokalny</w:t>
            </w:r>
          </w:p>
        </w:tc>
      </w:tr>
      <w:tr w:rsidR="00C57C87" w14:paraId="23A86188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1C9021AC" w14:textId="77777777" w:rsidR="00C57C87" w:rsidRDefault="007254C4">
            <w:pPr>
              <w:pStyle w:val="TableParagraph"/>
              <w:spacing w:before="119" w:line="214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60687DA1" w14:textId="77777777" w:rsidR="00C57C87" w:rsidRDefault="007254C4">
            <w:pPr>
              <w:pStyle w:val="TableParagraph"/>
              <w:spacing w:before="60"/>
              <w:ind w:left="112"/>
              <w:rPr>
                <w:sz w:val="20"/>
              </w:rPr>
            </w:pPr>
            <w:r>
              <w:rPr>
                <w:sz w:val="20"/>
              </w:rPr>
              <w:t>Cele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przedsięwzięcia:</w:t>
            </w:r>
          </w:p>
        </w:tc>
      </w:tr>
      <w:tr w:rsidR="00C57C87" w14:paraId="0F71A074" w14:textId="77777777">
        <w:trPr>
          <w:trHeight w:val="604"/>
        </w:trPr>
        <w:tc>
          <w:tcPr>
            <w:tcW w:w="9585" w:type="dxa"/>
            <w:gridSpan w:val="2"/>
            <w:tcBorders>
              <w:top w:val="nil"/>
            </w:tcBorders>
          </w:tcPr>
          <w:p w14:paraId="0DB2624B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16B35405" w14:textId="77777777">
        <w:trPr>
          <w:trHeight w:val="340"/>
        </w:trPr>
        <w:tc>
          <w:tcPr>
            <w:tcW w:w="648" w:type="dxa"/>
            <w:tcBorders>
              <w:bottom w:val="nil"/>
              <w:right w:val="nil"/>
            </w:tcBorders>
          </w:tcPr>
          <w:p w14:paraId="15254761" w14:textId="77777777" w:rsidR="00C57C87" w:rsidRDefault="007254C4">
            <w:pPr>
              <w:pStyle w:val="TableParagraph"/>
              <w:spacing w:before="119" w:line="202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5230016B" w14:textId="77777777" w:rsidR="00C57C87" w:rsidRDefault="007254C4">
            <w:pPr>
              <w:pStyle w:val="TableParagraph"/>
              <w:spacing w:before="55"/>
              <w:ind w:left="11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przedsięwzięcie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planowana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uczestników:</w:t>
            </w:r>
          </w:p>
        </w:tc>
      </w:tr>
      <w:tr w:rsidR="00C57C87" w14:paraId="51EF0924" w14:textId="77777777">
        <w:trPr>
          <w:trHeight w:val="561"/>
        </w:trPr>
        <w:tc>
          <w:tcPr>
            <w:tcW w:w="9585" w:type="dxa"/>
            <w:gridSpan w:val="2"/>
            <w:tcBorders>
              <w:top w:val="nil"/>
            </w:tcBorders>
          </w:tcPr>
          <w:p w14:paraId="78AAF7BD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2C0C6C25" w14:textId="77777777">
        <w:trPr>
          <w:trHeight w:val="460"/>
        </w:trPr>
        <w:tc>
          <w:tcPr>
            <w:tcW w:w="648" w:type="dxa"/>
            <w:tcBorders>
              <w:bottom w:val="nil"/>
              <w:right w:val="nil"/>
            </w:tcBorders>
          </w:tcPr>
          <w:p w14:paraId="5A3E911A" w14:textId="77777777" w:rsidR="00C57C87" w:rsidRDefault="007254C4">
            <w:pPr>
              <w:pStyle w:val="TableParagraph"/>
              <w:spacing w:before="119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2D518948" w14:textId="1B41EB13" w:rsidR="00C57C87" w:rsidRDefault="007254C4">
            <w:pPr>
              <w:pStyle w:val="TableParagraph"/>
              <w:spacing w:line="230" w:lineRule="atLeast"/>
              <w:ind w:left="112" w:right="197"/>
              <w:rPr>
                <w:b/>
                <w:sz w:val="20"/>
              </w:rPr>
            </w:pPr>
            <w:r>
              <w:rPr>
                <w:sz w:val="20"/>
              </w:rPr>
              <w:t>Planowane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finansowania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przedsięwzięcia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oczekiwane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wsparcie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finansowe,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rzeczowe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ze strony gminy </w:t>
            </w:r>
            <w:r w:rsidR="003B1EC5">
              <w:rPr>
                <w:b/>
                <w:i/>
                <w:sz w:val="20"/>
              </w:rPr>
              <w:t>Liszki</w:t>
            </w:r>
            <w:r>
              <w:rPr>
                <w:b/>
                <w:sz w:val="20"/>
              </w:rPr>
              <w:t>)</w:t>
            </w:r>
          </w:p>
        </w:tc>
      </w:tr>
      <w:tr w:rsidR="00C57C87" w14:paraId="7DE59F7E" w14:textId="77777777">
        <w:trPr>
          <w:trHeight w:val="765"/>
        </w:trPr>
        <w:tc>
          <w:tcPr>
            <w:tcW w:w="9585" w:type="dxa"/>
            <w:gridSpan w:val="2"/>
            <w:tcBorders>
              <w:top w:val="nil"/>
            </w:tcBorders>
          </w:tcPr>
          <w:p w14:paraId="739D8AE0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2D56B0FD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6D24A92B" w14:textId="77777777" w:rsidR="00C57C87" w:rsidRDefault="007254C4">
            <w:pPr>
              <w:pStyle w:val="TableParagraph"/>
              <w:spacing w:before="119" w:line="214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327AD553" w14:textId="77777777" w:rsidR="00C57C87" w:rsidRDefault="007254C4">
            <w:pPr>
              <w:pStyle w:val="TableParagraph"/>
              <w:spacing w:before="60"/>
              <w:ind w:left="112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przedsięwzięciu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odpłatny?</w:t>
            </w:r>
          </w:p>
        </w:tc>
      </w:tr>
      <w:tr w:rsidR="00C57C87" w14:paraId="4DA812DB" w14:textId="77777777">
        <w:trPr>
          <w:trHeight w:val="688"/>
        </w:trPr>
        <w:tc>
          <w:tcPr>
            <w:tcW w:w="9585" w:type="dxa"/>
            <w:gridSpan w:val="2"/>
            <w:tcBorders>
              <w:top w:val="nil"/>
            </w:tcBorders>
          </w:tcPr>
          <w:p w14:paraId="71D09999" w14:textId="77777777" w:rsidR="00C57C87" w:rsidRDefault="00C57C87">
            <w:pPr>
              <w:pStyle w:val="TableParagraph"/>
              <w:rPr>
                <w:b/>
                <w:sz w:val="20"/>
              </w:rPr>
            </w:pPr>
          </w:p>
          <w:p w14:paraId="6AA16B8E" w14:textId="77777777" w:rsidR="00C57C87" w:rsidRDefault="007254C4">
            <w:pPr>
              <w:pStyle w:val="TableParagraph"/>
              <w:tabs>
                <w:tab w:val="left" w:pos="6293"/>
              </w:tabs>
              <w:spacing w:before="1"/>
              <w:ind w:left="3461"/>
              <w:rPr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□</w:t>
            </w:r>
            <w:r>
              <w:rPr>
                <w:rFonts w:ascii="Microsoft Sans Serif" w:hAnsi="Microsoft Sans Serif"/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tak (koszt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.....................)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15"/>
                <w:sz w:val="20"/>
              </w:rPr>
              <w:t>□</w:t>
            </w:r>
            <w:r>
              <w:rPr>
                <w:rFonts w:ascii="Microsoft Sans Serif" w:hAnsi="Microsoft Sans Serif"/>
                <w:spacing w:val="26"/>
                <w:w w:val="115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nie</w:t>
            </w:r>
          </w:p>
        </w:tc>
      </w:tr>
      <w:tr w:rsidR="00C57C87" w14:paraId="3BF6779C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43E84775" w14:textId="77777777" w:rsidR="00C57C87" w:rsidRDefault="007254C4">
            <w:pPr>
              <w:pStyle w:val="TableParagraph"/>
              <w:spacing w:before="121" w:line="211" w:lineRule="exact"/>
              <w:ind w:right="2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410A1C8F" w14:textId="77777777" w:rsidR="00C57C87" w:rsidRDefault="007254C4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Partnerzy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i/lub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współorganizatorzy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przedsięwzięcia:</w:t>
            </w:r>
          </w:p>
        </w:tc>
      </w:tr>
      <w:tr w:rsidR="00C57C87" w14:paraId="2B8EB0E7" w14:textId="77777777">
        <w:trPr>
          <w:trHeight w:val="1116"/>
        </w:trPr>
        <w:tc>
          <w:tcPr>
            <w:tcW w:w="9585" w:type="dxa"/>
            <w:gridSpan w:val="2"/>
            <w:tcBorders>
              <w:top w:val="nil"/>
            </w:tcBorders>
          </w:tcPr>
          <w:p w14:paraId="73DD4E85" w14:textId="77777777" w:rsidR="00C57C87" w:rsidRDefault="00C57C87">
            <w:pPr>
              <w:pStyle w:val="TableParagraph"/>
              <w:rPr>
                <w:sz w:val="20"/>
              </w:rPr>
            </w:pPr>
          </w:p>
          <w:p w14:paraId="79577775" w14:textId="77777777" w:rsidR="000748C4" w:rsidRDefault="000748C4">
            <w:pPr>
              <w:pStyle w:val="TableParagraph"/>
              <w:rPr>
                <w:sz w:val="20"/>
              </w:rPr>
            </w:pPr>
          </w:p>
        </w:tc>
      </w:tr>
    </w:tbl>
    <w:p w14:paraId="1C2548E4" w14:textId="77777777" w:rsidR="00C57C87" w:rsidRDefault="00C57C87">
      <w:pPr>
        <w:pStyle w:val="TableParagraph"/>
        <w:rPr>
          <w:sz w:val="20"/>
        </w:rPr>
        <w:sectPr w:rsidR="00C57C87" w:rsidSect="001B17DF">
          <w:footerReference w:type="default" r:id="rId8"/>
          <w:headerReference w:type="first" r:id="rId9"/>
          <w:type w:val="continuous"/>
          <w:pgSz w:w="11910" w:h="16840"/>
          <w:pgMar w:top="1600" w:right="708" w:bottom="1018" w:left="1275" w:header="708" w:footer="708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37"/>
      </w:tblGrid>
      <w:tr w:rsidR="00C57C87" w14:paraId="6A0CBED9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5D6A046E" w14:textId="77777777" w:rsidR="00C57C87" w:rsidRDefault="007254C4">
            <w:pPr>
              <w:pStyle w:val="TableParagraph"/>
              <w:spacing w:before="119" w:line="21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4738D33E" w14:textId="77777777" w:rsidR="00C57C87" w:rsidRDefault="007254C4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przedsięwzięcie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charakter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cykliczny?</w:t>
            </w:r>
          </w:p>
        </w:tc>
      </w:tr>
      <w:tr w:rsidR="00C57C87" w14:paraId="2777CE28" w14:textId="77777777">
        <w:trPr>
          <w:trHeight w:val="895"/>
        </w:trPr>
        <w:tc>
          <w:tcPr>
            <w:tcW w:w="9585" w:type="dxa"/>
            <w:gridSpan w:val="2"/>
            <w:tcBorders>
              <w:top w:val="nil"/>
            </w:tcBorders>
          </w:tcPr>
          <w:p w14:paraId="0602760F" w14:textId="77777777" w:rsidR="00C57C87" w:rsidRDefault="007254C4">
            <w:pPr>
              <w:pStyle w:val="TableParagraph"/>
              <w:tabs>
                <w:tab w:val="left" w:pos="6293"/>
              </w:tabs>
              <w:spacing w:before="224"/>
              <w:ind w:left="3461"/>
              <w:rPr>
                <w:sz w:val="20"/>
              </w:rPr>
            </w:pPr>
            <w:r>
              <w:rPr>
                <w:rFonts w:ascii="Microsoft Sans Serif" w:hAnsi="Microsoft Sans Serif"/>
                <w:w w:val="125"/>
                <w:sz w:val="20"/>
              </w:rPr>
              <w:t>□</w:t>
            </w:r>
            <w:r>
              <w:rPr>
                <w:rFonts w:ascii="Microsoft Sans Serif" w:hAnsi="Microsoft Sans Serif"/>
                <w:spacing w:val="9"/>
                <w:w w:val="12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tak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25"/>
                <w:sz w:val="20"/>
              </w:rPr>
              <w:t>□</w:t>
            </w:r>
            <w:r>
              <w:rPr>
                <w:rFonts w:ascii="Microsoft Sans Serif" w:hAnsi="Microsoft Sans Serif"/>
                <w:spacing w:val="9"/>
                <w:w w:val="12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nie</w:t>
            </w:r>
          </w:p>
        </w:tc>
      </w:tr>
      <w:tr w:rsidR="00C57C87" w14:paraId="0C0CE0BB" w14:textId="77777777">
        <w:trPr>
          <w:trHeight w:val="340"/>
        </w:trPr>
        <w:tc>
          <w:tcPr>
            <w:tcW w:w="648" w:type="dxa"/>
            <w:tcBorders>
              <w:bottom w:val="nil"/>
              <w:right w:val="nil"/>
            </w:tcBorders>
          </w:tcPr>
          <w:p w14:paraId="3A2C8A8E" w14:textId="77777777" w:rsidR="00C57C87" w:rsidRDefault="007254C4">
            <w:pPr>
              <w:pStyle w:val="TableParagraph"/>
              <w:spacing w:before="121" w:line="199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59CC4200" w14:textId="77777777" w:rsidR="00C57C87" w:rsidRDefault="007254C4">
            <w:pPr>
              <w:pStyle w:val="TableParagraph"/>
              <w:spacing w:before="55"/>
              <w:ind w:left="112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wskazanej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kontaktu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telefon,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C57C87" w14:paraId="1C04C0E1" w14:textId="77777777">
        <w:trPr>
          <w:trHeight w:val="729"/>
        </w:trPr>
        <w:tc>
          <w:tcPr>
            <w:tcW w:w="9585" w:type="dxa"/>
            <w:gridSpan w:val="2"/>
            <w:tcBorders>
              <w:top w:val="nil"/>
            </w:tcBorders>
          </w:tcPr>
          <w:p w14:paraId="65161A88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28A4EB08" w14:textId="77777777">
        <w:trPr>
          <w:trHeight w:val="338"/>
        </w:trPr>
        <w:tc>
          <w:tcPr>
            <w:tcW w:w="648" w:type="dxa"/>
            <w:tcBorders>
              <w:bottom w:val="nil"/>
              <w:right w:val="nil"/>
            </w:tcBorders>
          </w:tcPr>
          <w:p w14:paraId="7D6839AC" w14:textId="77777777" w:rsidR="00C57C87" w:rsidRDefault="007254C4">
            <w:pPr>
              <w:pStyle w:val="TableParagraph"/>
              <w:spacing w:before="119" w:line="199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227975B2" w14:textId="77777777" w:rsidR="00C57C87" w:rsidRDefault="007254C4">
            <w:pPr>
              <w:pStyle w:val="TableParagraph"/>
              <w:spacing w:before="53"/>
              <w:ind w:left="112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szczegółowym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programie/regulaminie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przedsięwzięcia.</w:t>
            </w:r>
          </w:p>
        </w:tc>
      </w:tr>
      <w:tr w:rsidR="00C57C87" w14:paraId="03AB7FB6" w14:textId="77777777">
        <w:trPr>
          <w:trHeight w:val="1966"/>
        </w:trPr>
        <w:tc>
          <w:tcPr>
            <w:tcW w:w="9585" w:type="dxa"/>
            <w:gridSpan w:val="2"/>
            <w:tcBorders>
              <w:top w:val="nil"/>
            </w:tcBorders>
          </w:tcPr>
          <w:p w14:paraId="59D962AD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2841D370" w14:textId="77777777">
        <w:trPr>
          <w:trHeight w:val="5061"/>
        </w:trPr>
        <w:tc>
          <w:tcPr>
            <w:tcW w:w="9585" w:type="dxa"/>
            <w:gridSpan w:val="2"/>
          </w:tcPr>
          <w:p w14:paraId="654F1C11" w14:textId="77777777" w:rsidR="00C57C87" w:rsidRDefault="007254C4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line="251" w:lineRule="exact"/>
              <w:ind w:left="457" w:hanging="299"/>
            </w:pPr>
            <w:r>
              <w:t>Wnioskujący</w:t>
            </w:r>
            <w:r>
              <w:rPr>
                <w:spacing w:val="-9"/>
              </w:rPr>
              <w:t xml:space="preserve"> </w:t>
            </w:r>
            <w:r>
              <w:t>zobowiązuje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do:</w:t>
            </w:r>
          </w:p>
          <w:p w14:paraId="26F4A5CC" w14:textId="77777777" w:rsidR="00C57C87" w:rsidRDefault="00C57C87">
            <w:pPr>
              <w:pStyle w:val="TableParagraph"/>
              <w:spacing w:before="2"/>
              <w:rPr>
                <w:b/>
              </w:rPr>
            </w:pPr>
          </w:p>
          <w:p w14:paraId="128952FC" w14:textId="53CC6673" w:rsidR="00C57C87" w:rsidRDefault="007254C4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  <w:tab w:val="left" w:pos="391"/>
              </w:tabs>
              <w:ind w:right="875" w:hanging="284"/>
            </w:pPr>
            <w:r>
              <w:t>umieszczenia</w:t>
            </w:r>
            <w:r>
              <w:rPr>
                <w:spacing w:val="-6"/>
              </w:rPr>
              <w:t xml:space="preserve"> </w:t>
            </w:r>
            <w:r w:rsidR="003B1EC5">
              <w:t>logo Gminy Liszki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wszystkich</w:t>
            </w:r>
            <w:r>
              <w:rPr>
                <w:spacing w:val="-4"/>
              </w:rPr>
              <w:t xml:space="preserve"> </w:t>
            </w:r>
            <w:r>
              <w:t>materiałach</w:t>
            </w:r>
            <w:r>
              <w:rPr>
                <w:spacing w:val="-4"/>
              </w:rPr>
              <w:t xml:space="preserve"> </w:t>
            </w:r>
            <w:r>
              <w:t>promocyjnych</w:t>
            </w:r>
            <w:r>
              <w:rPr>
                <w:spacing w:val="-4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 przedsięwzięciem (plakatach, zaproszeniach, ulotkach informacyjnych),</w:t>
            </w:r>
          </w:p>
          <w:p w14:paraId="39415926" w14:textId="1FCF4585" w:rsidR="00C57C87" w:rsidRDefault="007254C4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</w:tabs>
              <w:spacing w:line="292" w:lineRule="exact"/>
              <w:ind w:left="351" w:hanging="244"/>
            </w:pPr>
            <w:r>
              <w:t>umieszczenia</w:t>
            </w:r>
            <w:r>
              <w:rPr>
                <w:spacing w:val="-6"/>
              </w:rPr>
              <w:t xml:space="preserve"> </w:t>
            </w:r>
            <w:r w:rsidR="003B1EC5">
              <w:t>logo Gminy Liszki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stronach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internetowych,</w:t>
            </w:r>
          </w:p>
          <w:p w14:paraId="1B05EB36" w14:textId="3063EE61" w:rsidR="00C57C87" w:rsidRDefault="007254C4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  <w:tab w:val="left" w:pos="391"/>
              </w:tabs>
              <w:ind w:right="486" w:hanging="284"/>
            </w:pPr>
            <w:r>
              <w:t>wyeksponowania</w:t>
            </w:r>
            <w:r>
              <w:rPr>
                <w:spacing w:val="-5"/>
              </w:rPr>
              <w:t xml:space="preserve"> </w:t>
            </w:r>
            <w:r>
              <w:t>systemu</w:t>
            </w:r>
            <w:r>
              <w:rPr>
                <w:spacing w:val="-5"/>
              </w:rPr>
              <w:t xml:space="preserve"> </w:t>
            </w:r>
            <w:r>
              <w:t>wystawienniczego</w:t>
            </w:r>
            <w:r>
              <w:rPr>
                <w:spacing w:val="-5"/>
              </w:rPr>
              <w:t xml:space="preserve"> </w:t>
            </w:r>
            <w:r>
              <w:t>Gminy</w:t>
            </w:r>
            <w:r>
              <w:rPr>
                <w:spacing w:val="-8"/>
              </w:rPr>
              <w:t xml:space="preserve"> </w:t>
            </w:r>
            <w:r w:rsidR="003B1EC5">
              <w:t>Liszki</w:t>
            </w:r>
            <w:r>
              <w:rPr>
                <w:spacing w:val="-5"/>
              </w:rPr>
              <w:t xml:space="preserve"> </w:t>
            </w:r>
            <w:r>
              <w:t>podczas</w:t>
            </w:r>
            <w:r>
              <w:rPr>
                <w:spacing w:val="-7"/>
              </w:rPr>
              <w:t xml:space="preserve"> </w:t>
            </w:r>
            <w:r>
              <w:t>realizacji</w:t>
            </w:r>
            <w:r>
              <w:rPr>
                <w:spacing w:val="-4"/>
              </w:rPr>
              <w:t xml:space="preserve"> </w:t>
            </w:r>
            <w:r>
              <w:t xml:space="preserve">Przedsięwzięcia (banner lub </w:t>
            </w:r>
            <w:proofErr w:type="spellStart"/>
            <w:r>
              <w:t>roll</w:t>
            </w:r>
            <w:proofErr w:type="spellEnd"/>
            <w:r>
              <w:t xml:space="preserve"> - </w:t>
            </w:r>
            <w:proofErr w:type="spellStart"/>
            <w:r>
              <w:t>up</w:t>
            </w:r>
            <w:proofErr w:type="spellEnd"/>
            <w:r>
              <w:t xml:space="preserve"> w miejscu odbywania się przedsięwzięcia),</w:t>
            </w:r>
          </w:p>
          <w:p w14:paraId="4D1D3961" w14:textId="58B47676" w:rsidR="00C57C87" w:rsidRDefault="007254C4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  <w:tab w:val="left" w:pos="391"/>
              </w:tabs>
              <w:spacing w:before="2"/>
              <w:ind w:right="823" w:hanging="284"/>
            </w:pPr>
            <w:r>
              <w:t>informowania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udziale</w:t>
            </w:r>
            <w:r>
              <w:rPr>
                <w:spacing w:val="-5"/>
              </w:rPr>
              <w:t xml:space="preserve"> </w:t>
            </w:r>
            <w:r>
              <w:t>Gminy</w:t>
            </w:r>
            <w:r>
              <w:rPr>
                <w:spacing w:val="-4"/>
              </w:rPr>
              <w:t xml:space="preserve"> </w:t>
            </w:r>
            <w:r w:rsidR="003B1EC5">
              <w:t>Liszki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przedsięwzięciu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środkach</w:t>
            </w:r>
            <w:r>
              <w:rPr>
                <w:spacing w:val="-5"/>
              </w:rPr>
              <w:t xml:space="preserve"> </w:t>
            </w:r>
            <w:r>
              <w:t>masowego</w:t>
            </w:r>
            <w:r>
              <w:rPr>
                <w:spacing w:val="-4"/>
              </w:rPr>
              <w:t xml:space="preserve"> </w:t>
            </w:r>
            <w:r>
              <w:t>przekazu: ogłoszenia prasowe, radiowe, spoty reklamowe w mediach lokalnych,</w:t>
            </w:r>
          </w:p>
          <w:p w14:paraId="752F1201" w14:textId="3DE6F51F" w:rsidR="00C57C87" w:rsidRDefault="007254C4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  <w:tab w:val="left" w:pos="391"/>
              </w:tabs>
              <w:ind w:right="740" w:hanging="284"/>
              <w:rPr>
                <w:b/>
                <w:i/>
              </w:rPr>
            </w:pPr>
            <w:r>
              <w:rPr>
                <w:b/>
              </w:rPr>
              <w:t>zamieszczenia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materiałach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drukowanych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informacji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„Patronat:</w:t>
            </w:r>
            <w:r>
              <w:rPr>
                <w:b/>
                <w:i/>
                <w:spacing w:val="-4"/>
              </w:rPr>
              <w:t xml:space="preserve"> </w:t>
            </w:r>
            <w:r w:rsidR="003B1EC5">
              <w:rPr>
                <w:b/>
                <w:i/>
              </w:rPr>
              <w:t>Wojciecha Starowicza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4"/>
              </w:rPr>
              <w:t xml:space="preserve"> </w:t>
            </w:r>
            <w:r w:rsidR="003B1EC5">
              <w:rPr>
                <w:b/>
                <w:i/>
              </w:rPr>
              <w:t>Wójta Gminy Liszki</w:t>
            </w:r>
            <w:r>
              <w:rPr>
                <w:b/>
                <w:i/>
              </w:rPr>
              <w:t>”</w:t>
            </w:r>
          </w:p>
          <w:p w14:paraId="29D2B36A" w14:textId="61680B59" w:rsidR="00C57C87" w:rsidRDefault="007254C4">
            <w:pPr>
              <w:pStyle w:val="TableParagraph"/>
              <w:numPr>
                <w:ilvl w:val="1"/>
                <w:numId w:val="3"/>
              </w:numPr>
              <w:tabs>
                <w:tab w:val="left" w:pos="296"/>
                <w:tab w:val="left" w:pos="391"/>
              </w:tabs>
              <w:ind w:right="95" w:hanging="284"/>
              <w:jc w:val="both"/>
            </w:pPr>
            <w:r>
              <w:t>odebrania (z siedziby Urzędu</w:t>
            </w:r>
            <w:r>
              <w:rPr>
                <w:spacing w:val="40"/>
              </w:rPr>
              <w:t xml:space="preserve"> </w:t>
            </w:r>
            <w:r w:rsidR="003B1EC5">
              <w:t>Gminy Liszki ul. Mały Rynek 2</w:t>
            </w:r>
            <w:r>
              <w:t xml:space="preserve">) oraz zwrotu do siedziby Zamawiającego </w:t>
            </w:r>
            <w:proofErr w:type="spellStart"/>
            <w:r>
              <w:t>baneru</w:t>
            </w:r>
            <w:proofErr w:type="spellEnd"/>
            <w:r>
              <w:t xml:space="preserve"> i </w:t>
            </w:r>
            <w:proofErr w:type="spellStart"/>
            <w:r>
              <w:t>roll-upu</w:t>
            </w:r>
            <w:proofErr w:type="spellEnd"/>
            <w:r>
              <w:t xml:space="preserve"> z</w:t>
            </w:r>
            <w:r>
              <w:rPr>
                <w:spacing w:val="-2"/>
              </w:rPr>
              <w:t xml:space="preserve"> </w:t>
            </w:r>
            <w:r>
              <w:t>symboliką Gminy w celu wyeksponowania ich w miejscu odbywania się Przedsięwzięcia,</w:t>
            </w:r>
          </w:p>
          <w:p w14:paraId="1339B783" w14:textId="7F400418" w:rsidR="00C57C87" w:rsidRDefault="007254C4">
            <w:pPr>
              <w:pStyle w:val="TableParagraph"/>
              <w:numPr>
                <w:ilvl w:val="1"/>
                <w:numId w:val="3"/>
              </w:numPr>
              <w:tabs>
                <w:tab w:val="left" w:pos="296"/>
                <w:tab w:val="left" w:pos="391"/>
              </w:tabs>
              <w:ind w:right="100" w:hanging="284"/>
              <w:jc w:val="both"/>
            </w:pPr>
            <w:r>
              <w:t xml:space="preserve">przekazania do Urzędu </w:t>
            </w:r>
            <w:r w:rsidR="003B1EC5">
              <w:t>Gminy Liszki</w:t>
            </w:r>
            <w:r>
              <w:t xml:space="preserve"> po jednym egzemplarzu z wszystkich materiałów drukowanych (plakatu, zaproszenia, ulotki), na których zamieszczone zostaną elementy identyfikacji wizualnej Zamawiającego </w:t>
            </w:r>
            <w:r w:rsidR="003B1EC5">
              <w:t>(logo</w:t>
            </w:r>
            <w:r>
              <w:t xml:space="preserve"> Gminy).</w:t>
            </w:r>
          </w:p>
        </w:tc>
      </w:tr>
    </w:tbl>
    <w:p w14:paraId="00594808" w14:textId="77777777" w:rsidR="00C57C87" w:rsidRDefault="00C57C87">
      <w:pPr>
        <w:pStyle w:val="Tekstpodstawowy"/>
        <w:rPr>
          <w:b/>
          <w:sz w:val="20"/>
        </w:rPr>
      </w:pPr>
    </w:p>
    <w:p w14:paraId="7C2D144C" w14:textId="77777777" w:rsidR="00C57C87" w:rsidRDefault="00C57C87">
      <w:pPr>
        <w:pStyle w:val="Tekstpodstawowy"/>
        <w:rPr>
          <w:b/>
          <w:sz w:val="20"/>
        </w:rPr>
      </w:pPr>
    </w:p>
    <w:p w14:paraId="6870AD0E" w14:textId="77777777" w:rsidR="00C57C87" w:rsidRDefault="00C57C87">
      <w:pPr>
        <w:pStyle w:val="Tekstpodstawowy"/>
        <w:rPr>
          <w:b/>
          <w:sz w:val="20"/>
        </w:rPr>
      </w:pPr>
    </w:p>
    <w:p w14:paraId="45ABEDA5" w14:textId="77777777" w:rsidR="00C57C87" w:rsidRDefault="00C57C87">
      <w:pPr>
        <w:pStyle w:val="Tekstpodstawowy"/>
        <w:rPr>
          <w:b/>
          <w:sz w:val="20"/>
        </w:rPr>
      </w:pPr>
    </w:p>
    <w:p w14:paraId="6FC89A92" w14:textId="77777777" w:rsidR="00C57C87" w:rsidRDefault="00C57C87">
      <w:pPr>
        <w:pStyle w:val="Tekstpodstawowy"/>
        <w:spacing w:before="183"/>
        <w:rPr>
          <w:b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709"/>
        <w:gridCol w:w="720"/>
        <w:gridCol w:w="5156"/>
      </w:tblGrid>
      <w:tr w:rsidR="00C57C87" w14:paraId="014AB114" w14:textId="77777777">
        <w:trPr>
          <w:trHeight w:val="185"/>
        </w:trPr>
        <w:tc>
          <w:tcPr>
            <w:tcW w:w="3709" w:type="dxa"/>
            <w:tcBorders>
              <w:top w:val="dashSmallGap" w:sz="4" w:space="0" w:color="000000"/>
            </w:tcBorders>
          </w:tcPr>
          <w:p w14:paraId="7DDEC5C0" w14:textId="77777777" w:rsidR="00C57C87" w:rsidRDefault="007254C4">
            <w:pPr>
              <w:pStyle w:val="TableParagraph"/>
              <w:spacing w:before="1" w:line="164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/miejsce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data/</w:t>
            </w:r>
          </w:p>
        </w:tc>
        <w:tc>
          <w:tcPr>
            <w:tcW w:w="720" w:type="dxa"/>
          </w:tcPr>
          <w:p w14:paraId="66555A8C" w14:textId="77777777" w:rsidR="00C57C87" w:rsidRDefault="00C57C87">
            <w:pPr>
              <w:pStyle w:val="TableParagraph"/>
              <w:rPr>
                <w:sz w:val="12"/>
              </w:rPr>
            </w:pPr>
          </w:p>
        </w:tc>
        <w:tc>
          <w:tcPr>
            <w:tcW w:w="5156" w:type="dxa"/>
            <w:tcBorders>
              <w:top w:val="dashSmallGap" w:sz="4" w:space="0" w:color="000000"/>
            </w:tcBorders>
          </w:tcPr>
          <w:p w14:paraId="737F9A2D" w14:textId="77777777" w:rsidR="00C57C87" w:rsidRDefault="007254C4">
            <w:pPr>
              <w:pStyle w:val="TableParagraph"/>
              <w:spacing w:before="1" w:line="164" w:lineRule="exact"/>
              <w:ind w:left="1516"/>
              <w:rPr>
                <w:sz w:val="16"/>
              </w:rPr>
            </w:pPr>
            <w:r>
              <w:rPr>
                <w:sz w:val="16"/>
              </w:rPr>
              <w:t>/podpis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pieczęć/</w:t>
            </w:r>
          </w:p>
        </w:tc>
      </w:tr>
    </w:tbl>
    <w:p w14:paraId="29780224" w14:textId="77777777" w:rsidR="00C57C87" w:rsidRDefault="00C57C87">
      <w:pPr>
        <w:pStyle w:val="Tekstpodstawowy"/>
        <w:rPr>
          <w:b/>
          <w:sz w:val="20"/>
        </w:rPr>
      </w:pPr>
    </w:p>
    <w:p w14:paraId="7BF6E98E" w14:textId="77777777" w:rsidR="00C57C87" w:rsidRDefault="00C57C87">
      <w:pPr>
        <w:pStyle w:val="Tekstpodstawowy"/>
        <w:rPr>
          <w:b/>
          <w:sz w:val="20"/>
        </w:rPr>
      </w:pPr>
    </w:p>
    <w:p w14:paraId="4A6AE70E" w14:textId="77777777" w:rsidR="00C57C87" w:rsidRDefault="00C57C87">
      <w:pPr>
        <w:pStyle w:val="Tekstpodstawowy"/>
        <w:rPr>
          <w:b/>
          <w:sz w:val="20"/>
        </w:rPr>
      </w:pPr>
    </w:p>
    <w:p w14:paraId="022EED11" w14:textId="77777777" w:rsidR="00C57C87" w:rsidRDefault="00C57C87">
      <w:pPr>
        <w:pStyle w:val="Tekstpodstawowy"/>
        <w:spacing w:before="3"/>
        <w:rPr>
          <w:b/>
          <w:sz w:val="20"/>
        </w:rPr>
      </w:pPr>
    </w:p>
    <w:p w14:paraId="5D4944A5" w14:textId="77777777" w:rsidR="00C57C87" w:rsidRDefault="007254C4">
      <w:pPr>
        <w:spacing w:before="1"/>
        <w:ind w:left="143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zaznaczyć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właściwe</w:t>
      </w:r>
    </w:p>
    <w:p w14:paraId="38F30251" w14:textId="3C0E05EE" w:rsidR="00C57C87" w:rsidRDefault="00C57C87" w:rsidP="000748C4">
      <w:pPr>
        <w:spacing w:before="61"/>
        <w:ind w:left="143" w:right="710"/>
        <w:jc w:val="center"/>
        <w:rPr>
          <w:sz w:val="20"/>
        </w:rPr>
      </w:pPr>
    </w:p>
    <w:sectPr w:rsidR="00C57C87" w:rsidSect="000748C4">
      <w:pgSz w:w="11910" w:h="16840"/>
      <w:pgMar w:top="1460" w:right="708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FE4B" w14:textId="77777777" w:rsidR="007254C4" w:rsidRDefault="007254C4" w:rsidP="001B17DF">
      <w:r>
        <w:separator/>
      </w:r>
    </w:p>
  </w:endnote>
  <w:endnote w:type="continuationSeparator" w:id="0">
    <w:p w14:paraId="1A30BB28" w14:textId="77777777" w:rsidR="007254C4" w:rsidRDefault="007254C4" w:rsidP="001B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EEE4" w14:textId="36DDF98D" w:rsidR="001B17DF" w:rsidRDefault="007254C4">
    <w:pPr>
      <w:pStyle w:val="Stopka"/>
    </w:pPr>
    <w:r>
      <w:rPr>
        <w:noProof/>
      </w:rPr>
      <w:pict w14:anchorId="6C563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76403" o:spid="_x0000_s1025" type="#_x0000_t75" alt="" style="position:absolute;margin-left:-45.25pt;margin-top:697pt;width:558pt;height:45.9pt;z-index:-251658240;mso-wrap-edited:f;mso-width-percent:0;mso-position-horizontal-relative:margin;mso-position-vertical-relative:margin;mso-width-percent:0" o:allowincell="f">
          <v:imagedata r:id="rId1" o:title="papier-liszki" croptop="61867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7A8B" w14:textId="77777777" w:rsidR="007254C4" w:rsidRDefault="007254C4" w:rsidP="001B17DF">
      <w:r>
        <w:separator/>
      </w:r>
    </w:p>
  </w:footnote>
  <w:footnote w:type="continuationSeparator" w:id="0">
    <w:p w14:paraId="05AA1445" w14:textId="77777777" w:rsidR="007254C4" w:rsidRDefault="007254C4" w:rsidP="001B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511B" w14:textId="5B32E2FA" w:rsidR="001B17DF" w:rsidRDefault="007254C4" w:rsidP="001B17DF">
    <w:pPr>
      <w:pStyle w:val="Nagwek"/>
      <w:tabs>
        <w:tab w:val="clear" w:pos="4536"/>
        <w:tab w:val="clear" w:pos="9072"/>
        <w:tab w:val="left" w:pos="3495"/>
      </w:tabs>
    </w:pPr>
    <w:r>
      <w:rPr>
        <w:noProof/>
      </w:rPr>
      <w:pict w14:anchorId="6C563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-12.75pt;margin-top:-89pt;width:153.8pt;height:105.9pt;z-index:251660288;mso-wrap-edited:f;mso-position-horizontal-relative:margin;mso-position-vertical-relative:margin" o:allowincell="f">
          <v:imagedata r:id="rId1" o:title="papier-liszki" cropbottom="57478f" cropright="48976f"/>
          <w10:wrap anchorx="margin" anchory="margin"/>
        </v:shape>
      </w:pict>
    </w:r>
    <w:r w:rsidR="001B17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6FB"/>
    <w:multiLevelType w:val="hybridMultilevel"/>
    <w:tmpl w:val="031831AC"/>
    <w:lvl w:ilvl="0" w:tplc="8C3E9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63FFB"/>
    <w:multiLevelType w:val="hybridMultilevel"/>
    <w:tmpl w:val="33444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7B4C"/>
    <w:multiLevelType w:val="hybridMultilevel"/>
    <w:tmpl w:val="E408866C"/>
    <w:lvl w:ilvl="0" w:tplc="6894838A">
      <w:start w:val="1"/>
      <w:numFmt w:val="decimal"/>
      <w:lvlText w:val="%1."/>
      <w:lvlJc w:val="left"/>
      <w:pPr>
        <w:ind w:left="42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0A48F2">
      <w:numFmt w:val="bullet"/>
      <w:lvlText w:val="•"/>
      <w:lvlJc w:val="left"/>
      <w:pPr>
        <w:ind w:left="1370" w:hanging="201"/>
      </w:pPr>
      <w:rPr>
        <w:rFonts w:hint="default"/>
        <w:lang w:val="pl-PL" w:eastAsia="en-US" w:bidi="ar-SA"/>
      </w:rPr>
    </w:lvl>
    <w:lvl w:ilvl="2" w:tplc="C0480F3C">
      <w:numFmt w:val="bullet"/>
      <w:lvlText w:val="•"/>
      <w:lvlJc w:val="left"/>
      <w:pPr>
        <w:ind w:left="2320" w:hanging="201"/>
      </w:pPr>
      <w:rPr>
        <w:rFonts w:hint="default"/>
        <w:lang w:val="pl-PL" w:eastAsia="en-US" w:bidi="ar-SA"/>
      </w:rPr>
    </w:lvl>
    <w:lvl w:ilvl="3" w:tplc="C03C6D32">
      <w:numFmt w:val="bullet"/>
      <w:lvlText w:val="•"/>
      <w:lvlJc w:val="left"/>
      <w:pPr>
        <w:ind w:left="3271" w:hanging="201"/>
      </w:pPr>
      <w:rPr>
        <w:rFonts w:hint="default"/>
        <w:lang w:val="pl-PL" w:eastAsia="en-US" w:bidi="ar-SA"/>
      </w:rPr>
    </w:lvl>
    <w:lvl w:ilvl="4" w:tplc="ABBA85F4">
      <w:numFmt w:val="bullet"/>
      <w:lvlText w:val="•"/>
      <w:lvlJc w:val="left"/>
      <w:pPr>
        <w:ind w:left="4221" w:hanging="201"/>
      </w:pPr>
      <w:rPr>
        <w:rFonts w:hint="default"/>
        <w:lang w:val="pl-PL" w:eastAsia="en-US" w:bidi="ar-SA"/>
      </w:rPr>
    </w:lvl>
    <w:lvl w:ilvl="5" w:tplc="798C8856">
      <w:numFmt w:val="bullet"/>
      <w:lvlText w:val="•"/>
      <w:lvlJc w:val="left"/>
      <w:pPr>
        <w:ind w:left="5171" w:hanging="201"/>
      </w:pPr>
      <w:rPr>
        <w:rFonts w:hint="default"/>
        <w:lang w:val="pl-PL" w:eastAsia="en-US" w:bidi="ar-SA"/>
      </w:rPr>
    </w:lvl>
    <w:lvl w:ilvl="6" w:tplc="C77EBD26">
      <w:numFmt w:val="bullet"/>
      <w:lvlText w:val="•"/>
      <w:lvlJc w:val="left"/>
      <w:pPr>
        <w:ind w:left="6122" w:hanging="201"/>
      </w:pPr>
      <w:rPr>
        <w:rFonts w:hint="default"/>
        <w:lang w:val="pl-PL" w:eastAsia="en-US" w:bidi="ar-SA"/>
      </w:rPr>
    </w:lvl>
    <w:lvl w:ilvl="7" w:tplc="D3A84C22">
      <w:numFmt w:val="bullet"/>
      <w:lvlText w:val="•"/>
      <w:lvlJc w:val="left"/>
      <w:pPr>
        <w:ind w:left="7072" w:hanging="201"/>
      </w:pPr>
      <w:rPr>
        <w:rFonts w:hint="default"/>
        <w:lang w:val="pl-PL" w:eastAsia="en-US" w:bidi="ar-SA"/>
      </w:rPr>
    </w:lvl>
    <w:lvl w:ilvl="8" w:tplc="352EB012">
      <w:numFmt w:val="bullet"/>
      <w:lvlText w:val="•"/>
      <w:lvlJc w:val="left"/>
      <w:pPr>
        <w:ind w:left="8022" w:hanging="201"/>
      </w:pPr>
      <w:rPr>
        <w:rFonts w:hint="default"/>
        <w:lang w:val="pl-PL" w:eastAsia="en-US" w:bidi="ar-SA"/>
      </w:rPr>
    </w:lvl>
  </w:abstractNum>
  <w:abstractNum w:abstractNumId="3" w15:restartNumberingAfterBreak="0">
    <w:nsid w:val="38E31278"/>
    <w:multiLevelType w:val="hybridMultilevel"/>
    <w:tmpl w:val="77A20668"/>
    <w:lvl w:ilvl="0" w:tplc="1C60CFDC">
      <w:start w:val="12"/>
      <w:numFmt w:val="decimal"/>
      <w:lvlText w:val="%1."/>
      <w:lvlJc w:val="left"/>
      <w:pPr>
        <w:ind w:left="45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2129A10">
      <w:numFmt w:val="bullet"/>
      <w:lvlText w:val="☐"/>
      <w:lvlJc w:val="left"/>
      <w:pPr>
        <w:ind w:left="391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pl-PL" w:eastAsia="en-US" w:bidi="ar-SA"/>
      </w:rPr>
    </w:lvl>
    <w:lvl w:ilvl="2" w:tplc="D1BA87DE">
      <w:numFmt w:val="bullet"/>
      <w:lvlText w:val="•"/>
      <w:lvlJc w:val="left"/>
      <w:pPr>
        <w:ind w:left="1472" w:hanging="245"/>
      </w:pPr>
      <w:rPr>
        <w:rFonts w:hint="default"/>
        <w:lang w:val="pl-PL" w:eastAsia="en-US" w:bidi="ar-SA"/>
      </w:rPr>
    </w:lvl>
    <w:lvl w:ilvl="3" w:tplc="F710D8EA">
      <w:numFmt w:val="bullet"/>
      <w:lvlText w:val="•"/>
      <w:lvlJc w:val="left"/>
      <w:pPr>
        <w:ind w:left="2485" w:hanging="245"/>
      </w:pPr>
      <w:rPr>
        <w:rFonts w:hint="default"/>
        <w:lang w:val="pl-PL" w:eastAsia="en-US" w:bidi="ar-SA"/>
      </w:rPr>
    </w:lvl>
    <w:lvl w:ilvl="4" w:tplc="13AC321A">
      <w:numFmt w:val="bullet"/>
      <w:lvlText w:val="•"/>
      <w:lvlJc w:val="left"/>
      <w:pPr>
        <w:ind w:left="3498" w:hanging="245"/>
      </w:pPr>
      <w:rPr>
        <w:rFonts w:hint="default"/>
        <w:lang w:val="pl-PL" w:eastAsia="en-US" w:bidi="ar-SA"/>
      </w:rPr>
    </w:lvl>
    <w:lvl w:ilvl="5" w:tplc="7938C4F4">
      <w:numFmt w:val="bullet"/>
      <w:lvlText w:val="•"/>
      <w:lvlJc w:val="left"/>
      <w:pPr>
        <w:ind w:left="4511" w:hanging="245"/>
      </w:pPr>
      <w:rPr>
        <w:rFonts w:hint="default"/>
        <w:lang w:val="pl-PL" w:eastAsia="en-US" w:bidi="ar-SA"/>
      </w:rPr>
    </w:lvl>
    <w:lvl w:ilvl="6" w:tplc="3832639A">
      <w:numFmt w:val="bullet"/>
      <w:lvlText w:val="•"/>
      <w:lvlJc w:val="left"/>
      <w:pPr>
        <w:ind w:left="5523" w:hanging="245"/>
      </w:pPr>
      <w:rPr>
        <w:rFonts w:hint="default"/>
        <w:lang w:val="pl-PL" w:eastAsia="en-US" w:bidi="ar-SA"/>
      </w:rPr>
    </w:lvl>
    <w:lvl w:ilvl="7" w:tplc="81CAB8BE">
      <w:numFmt w:val="bullet"/>
      <w:lvlText w:val="•"/>
      <w:lvlJc w:val="left"/>
      <w:pPr>
        <w:ind w:left="6536" w:hanging="245"/>
      </w:pPr>
      <w:rPr>
        <w:rFonts w:hint="default"/>
        <w:lang w:val="pl-PL" w:eastAsia="en-US" w:bidi="ar-SA"/>
      </w:rPr>
    </w:lvl>
    <w:lvl w:ilvl="8" w:tplc="C09A5D04">
      <w:numFmt w:val="bullet"/>
      <w:lvlText w:val="•"/>
      <w:lvlJc w:val="left"/>
      <w:pPr>
        <w:ind w:left="7549" w:hanging="245"/>
      </w:pPr>
      <w:rPr>
        <w:rFonts w:hint="default"/>
        <w:lang w:val="pl-PL" w:eastAsia="en-US" w:bidi="ar-SA"/>
      </w:rPr>
    </w:lvl>
  </w:abstractNum>
  <w:abstractNum w:abstractNumId="4" w15:restartNumberingAfterBreak="0">
    <w:nsid w:val="3D064E26"/>
    <w:multiLevelType w:val="hybridMultilevel"/>
    <w:tmpl w:val="8A52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350"/>
    <w:multiLevelType w:val="hybridMultilevel"/>
    <w:tmpl w:val="385C8ED0"/>
    <w:lvl w:ilvl="0" w:tplc="6038ABB0">
      <w:start w:val="1"/>
      <w:numFmt w:val="decimal"/>
      <w:lvlText w:val="%1."/>
      <w:lvlJc w:val="left"/>
      <w:pPr>
        <w:ind w:left="93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F460B98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0769A82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3" w:tplc="FA120D48">
      <w:numFmt w:val="bullet"/>
      <w:lvlText w:val="•"/>
      <w:lvlJc w:val="left"/>
      <w:pPr>
        <w:ind w:left="2622" w:hanging="360"/>
      </w:pPr>
      <w:rPr>
        <w:rFonts w:hint="default"/>
        <w:lang w:val="pl-PL" w:eastAsia="en-US" w:bidi="ar-SA"/>
      </w:rPr>
    </w:lvl>
    <w:lvl w:ilvl="4" w:tplc="C4FA2F40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5" w:tplc="0EFC1812">
      <w:numFmt w:val="bullet"/>
      <w:lvlText w:val="•"/>
      <w:lvlJc w:val="left"/>
      <w:pPr>
        <w:ind w:left="4708" w:hanging="360"/>
      </w:pPr>
      <w:rPr>
        <w:rFonts w:hint="default"/>
        <w:lang w:val="pl-PL" w:eastAsia="en-US" w:bidi="ar-SA"/>
      </w:rPr>
    </w:lvl>
    <w:lvl w:ilvl="6" w:tplc="C3B805A6">
      <w:numFmt w:val="bullet"/>
      <w:lvlText w:val="•"/>
      <w:lvlJc w:val="left"/>
      <w:pPr>
        <w:ind w:left="5751" w:hanging="360"/>
      </w:pPr>
      <w:rPr>
        <w:rFonts w:hint="default"/>
        <w:lang w:val="pl-PL" w:eastAsia="en-US" w:bidi="ar-SA"/>
      </w:rPr>
    </w:lvl>
    <w:lvl w:ilvl="7" w:tplc="29121AA2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333E5C98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FBD55D5"/>
    <w:multiLevelType w:val="hybridMultilevel"/>
    <w:tmpl w:val="AD9A7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873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5880380">
    <w:abstractNumId w:val="2"/>
  </w:num>
  <w:num w:numId="2" w16cid:durableId="1502550983">
    <w:abstractNumId w:val="5"/>
  </w:num>
  <w:num w:numId="3" w16cid:durableId="644703147">
    <w:abstractNumId w:val="3"/>
  </w:num>
  <w:num w:numId="4" w16cid:durableId="560797926">
    <w:abstractNumId w:val="7"/>
  </w:num>
  <w:num w:numId="5" w16cid:durableId="202790822">
    <w:abstractNumId w:val="6"/>
  </w:num>
  <w:num w:numId="6" w16cid:durableId="1770663438">
    <w:abstractNumId w:val="0"/>
  </w:num>
  <w:num w:numId="7" w16cid:durableId="884177351">
    <w:abstractNumId w:val="1"/>
  </w:num>
  <w:num w:numId="8" w16cid:durableId="288897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87"/>
    <w:rsid w:val="000748C4"/>
    <w:rsid w:val="001B17DF"/>
    <w:rsid w:val="003B1EC5"/>
    <w:rsid w:val="007254C4"/>
    <w:rsid w:val="0082184C"/>
    <w:rsid w:val="008C2E96"/>
    <w:rsid w:val="009C2EC8"/>
    <w:rsid w:val="00A85C0B"/>
    <w:rsid w:val="00B74876"/>
    <w:rsid w:val="00C57C87"/>
    <w:rsid w:val="00E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FE3C9"/>
  <w15:docId w15:val="{17089B11-945D-4D54-A3DE-BF14BCD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4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B1E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1EC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748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48C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1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1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B1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17D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mocja@lisz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Leśniak</dc:creator>
  <cp:lastModifiedBy>Kinga Wąsik</cp:lastModifiedBy>
  <cp:revision>2</cp:revision>
  <dcterms:created xsi:type="dcterms:W3CDTF">2026-07-15T08:42:00Z</dcterms:created>
  <dcterms:modified xsi:type="dcterms:W3CDTF">2026-07-15T08:42:00Z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2016</vt:lpwstr>
  </property>
</Properties>
</file>