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850" w:rsidRDefault="007A3850" w:rsidP="007A3850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OGŁOSZENIE </w:t>
      </w:r>
    </w:p>
    <w:p w:rsidR="007A3850" w:rsidRDefault="007A3850" w:rsidP="007A3850">
      <w:pPr>
        <w:pStyle w:val="standard"/>
        <w:jc w:val="center"/>
        <w:rPr>
          <w:b/>
          <w:sz w:val="20"/>
          <w:vertAlign w:val="superscript"/>
        </w:rPr>
      </w:pPr>
      <w:r>
        <w:rPr>
          <w:b/>
          <w:sz w:val="28"/>
          <w:szCs w:val="28"/>
        </w:rPr>
        <w:t>WÓJTA GMINY LISZKI z dnia 12 kwietnia 2016 r.</w:t>
      </w:r>
    </w:p>
    <w:p w:rsidR="007A3850" w:rsidRDefault="007A3850" w:rsidP="007A3850">
      <w:pPr>
        <w:pStyle w:val="standard"/>
        <w:spacing w:line="240" w:lineRule="auto"/>
        <w:jc w:val="center"/>
        <w:rPr>
          <w:b/>
          <w:sz w:val="20"/>
          <w:vertAlign w:val="superscript"/>
        </w:rPr>
      </w:pPr>
    </w:p>
    <w:p w:rsidR="007A3850" w:rsidRDefault="007A3850" w:rsidP="007A3850">
      <w:pPr>
        <w:pStyle w:val="standard"/>
        <w:spacing w:line="240" w:lineRule="auto"/>
        <w:rPr>
          <w:b/>
          <w:sz w:val="20"/>
          <w:szCs w:val="24"/>
        </w:rPr>
      </w:pPr>
      <w:r>
        <w:rPr>
          <w:b/>
          <w:sz w:val="24"/>
          <w:szCs w:val="24"/>
          <w:u w:val="single"/>
        </w:rPr>
        <w:t>o zmianie uchwały o przystąpieniu</w:t>
      </w:r>
      <w:r>
        <w:rPr>
          <w:b/>
          <w:sz w:val="24"/>
          <w:szCs w:val="24"/>
        </w:rPr>
        <w:t xml:space="preserve"> do sporządzania zmiany studium uwarunkowań i kierunków zagospodarowania przestrzennego Gminy Liszki </w:t>
      </w:r>
    </w:p>
    <w:p w:rsidR="007A3850" w:rsidRDefault="007A3850" w:rsidP="007A3850">
      <w:pPr>
        <w:pStyle w:val="standard"/>
        <w:spacing w:line="240" w:lineRule="auto"/>
        <w:rPr>
          <w:b/>
          <w:sz w:val="20"/>
          <w:szCs w:val="24"/>
        </w:rPr>
      </w:pPr>
    </w:p>
    <w:p w:rsidR="007A3850" w:rsidRDefault="007A3850" w:rsidP="007A3850">
      <w:pPr>
        <w:pStyle w:val="standard"/>
        <w:spacing w:line="240" w:lineRule="auto"/>
        <w:rPr>
          <w:sz w:val="8"/>
          <w:szCs w:val="8"/>
        </w:rPr>
      </w:pPr>
      <w:r>
        <w:rPr>
          <w:sz w:val="20"/>
        </w:rPr>
        <w:tab/>
        <w:t xml:space="preserve">Na podstawie art. 11 pkt 1 ustawy z dnia 27 marca 2003 r. o planowaniu i zagospodarowaniu przestrzennym (Dz. U. 2015 poz. 199 ze zm.) oraz art. 39 ust. 1 ustawy z dnia 3 października 2008 r. o udostępnianiu informacji o środowisku i jego ochronie, udziale społeczeństwa w ochronie środowiska oraz o ocenach oddziaływania na środowiska (Dz. U. z 2008 r. Nr 199 poz. 1227) </w:t>
      </w:r>
    </w:p>
    <w:p w:rsidR="007A3850" w:rsidRDefault="007A3850" w:rsidP="007A3850">
      <w:pPr>
        <w:pStyle w:val="standard"/>
        <w:spacing w:line="240" w:lineRule="auto"/>
        <w:rPr>
          <w:sz w:val="8"/>
          <w:szCs w:val="8"/>
        </w:rPr>
      </w:pPr>
    </w:p>
    <w:p w:rsidR="007A3850" w:rsidRDefault="007A3850" w:rsidP="007A3850">
      <w:pPr>
        <w:pStyle w:val="standard"/>
        <w:spacing w:line="240" w:lineRule="auto"/>
        <w:rPr>
          <w:sz w:val="8"/>
          <w:szCs w:val="8"/>
        </w:rPr>
      </w:pPr>
    </w:p>
    <w:p w:rsidR="007A3850" w:rsidRDefault="007A3850" w:rsidP="007A3850">
      <w:pPr>
        <w:pStyle w:val="standard"/>
        <w:jc w:val="center"/>
        <w:rPr>
          <w:b/>
          <w:bCs/>
          <w:sz w:val="24"/>
          <w:szCs w:val="24"/>
        </w:rPr>
      </w:pPr>
      <w:r>
        <w:rPr>
          <w:b/>
          <w:sz w:val="28"/>
          <w:szCs w:val="28"/>
        </w:rPr>
        <w:t>zawiadamiam</w:t>
      </w:r>
    </w:p>
    <w:p w:rsidR="007A3850" w:rsidRPr="007A3850" w:rsidRDefault="007A3850" w:rsidP="007A3850">
      <w:pPr>
        <w:pStyle w:val="standard"/>
        <w:spacing w:line="240" w:lineRule="auto"/>
        <w:rPr>
          <w:szCs w:val="22"/>
        </w:rPr>
      </w:pPr>
      <w:r>
        <w:rPr>
          <w:b/>
          <w:bCs/>
          <w:sz w:val="24"/>
          <w:szCs w:val="24"/>
        </w:rPr>
        <w:t>o podjęciu przez</w:t>
      </w:r>
      <w:r w:rsidR="00DD1F15">
        <w:rPr>
          <w:b/>
          <w:bCs/>
          <w:sz w:val="24"/>
          <w:szCs w:val="24"/>
        </w:rPr>
        <w:t xml:space="preserve"> Radę Gminy Liszki uchwały nr XX</w:t>
      </w:r>
      <w:r>
        <w:rPr>
          <w:b/>
          <w:bCs/>
          <w:sz w:val="24"/>
          <w:szCs w:val="24"/>
        </w:rPr>
        <w:t>/</w:t>
      </w:r>
      <w:r w:rsidR="00DD1F15">
        <w:rPr>
          <w:b/>
          <w:bCs/>
          <w:sz w:val="24"/>
          <w:szCs w:val="24"/>
        </w:rPr>
        <w:t>195</w:t>
      </w:r>
      <w:r>
        <w:rPr>
          <w:b/>
          <w:bCs/>
          <w:sz w:val="24"/>
          <w:szCs w:val="24"/>
        </w:rPr>
        <w:t xml:space="preserve">/2016 z dnia 7 kwietnia 2016 r. </w:t>
      </w:r>
      <w:r>
        <w:rPr>
          <w:sz w:val="24"/>
          <w:szCs w:val="24"/>
        </w:rPr>
        <w:t xml:space="preserve">o zmianie uchwały nr XI/98/2015 z dnia 25 czerwca 2015 r. zmienionej uchwałą nr XIV/119/2015  o przystąpieniu do sporządzania zmiany studium uwarunkowań i </w:t>
      </w:r>
      <w:r w:rsidRPr="007A3850">
        <w:rPr>
          <w:sz w:val="24"/>
          <w:szCs w:val="24"/>
        </w:rPr>
        <w:t>kierunków zagospodarowania przestrzennego Gminy Liszki uchwalonego uchwałą VI/36/2011 Rady Gminy Liszki z dnia 23 marca 2011 r.  zmienionego Uchwałą Rady Gminy Liszki nr XLI/366/2014 z dnia 27 lutego 2014 r. w zakresie zmiany przeznaczenia terenów w części wskazanej na załącznikach graficznych nr 1-11 do ww. uchwały wraz z prognozą  oddziaływania na środowisko.</w:t>
      </w:r>
    </w:p>
    <w:p w:rsidR="007A3850" w:rsidRPr="007A3850" w:rsidRDefault="007A3850" w:rsidP="007A3850">
      <w:pPr>
        <w:pStyle w:val="standard"/>
        <w:spacing w:line="240" w:lineRule="auto"/>
        <w:rPr>
          <w:szCs w:val="22"/>
        </w:rPr>
      </w:pPr>
    </w:p>
    <w:p w:rsidR="007A3850" w:rsidRPr="00664677" w:rsidRDefault="007A3850" w:rsidP="007A3850">
      <w:pPr>
        <w:jc w:val="both"/>
        <w:rPr>
          <w:rFonts w:ascii="Arial" w:hAnsi="Arial" w:cs="Arial"/>
          <w:szCs w:val="22"/>
        </w:rPr>
      </w:pPr>
      <w:r w:rsidRPr="007A3850">
        <w:rPr>
          <w:rFonts w:ascii="Arial" w:hAnsi="Arial" w:cs="Arial"/>
          <w:szCs w:val="22"/>
        </w:rPr>
        <w:t xml:space="preserve">Zainteresowani </w:t>
      </w:r>
      <w:r w:rsidRPr="00664677">
        <w:rPr>
          <w:rFonts w:ascii="Arial" w:hAnsi="Arial" w:cs="Arial"/>
          <w:szCs w:val="22"/>
        </w:rPr>
        <w:t xml:space="preserve">mogą składać wnioski do ww. zmiany studium na piśmie, w siedzibie Urzędu Gminy Liszki w terminie  </w:t>
      </w:r>
      <w:r w:rsidRPr="00664677">
        <w:rPr>
          <w:rFonts w:ascii="Arial" w:hAnsi="Arial" w:cs="Arial"/>
          <w:b/>
          <w:szCs w:val="22"/>
          <w:u w:val="single"/>
        </w:rPr>
        <w:t>od dni</w:t>
      </w:r>
      <w:r w:rsidR="00DD1F15">
        <w:rPr>
          <w:rFonts w:ascii="Arial" w:hAnsi="Arial" w:cs="Arial"/>
          <w:b/>
          <w:szCs w:val="22"/>
          <w:u w:val="single"/>
        </w:rPr>
        <w:t>a 13 kwietnia 2016 r. do dnia 4</w:t>
      </w:r>
      <w:r w:rsidR="007A0211">
        <w:rPr>
          <w:rFonts w:ascii="Arial" w:hAnsi="Arial" w:cs="Arial"/>
          <w:b/>
          <w:szCs w:val="22"/>
          <w:u w:val="single"/>
        </w:rPr>
        <w:t xml:space="preserve"> maja 2016</w:t>
      </w:r>
      <w:bookmarkStart w:id="0" w:name="_GoBack"/>
      <w:bookmarkEnd w:id="0"/>
      <w:r w:rsidRPr="00664677">
        <w:rPr>
          <w:rFonts w:ascii="Arial" w:hAnsi="Arial" w:cs="Arial"/>
          <w:b/>
          <w:szCs w:val="22"/>
          <w:u w:val="single"/>
        </w:rPr>
        <w:t xml:space="preserve"> r. </w:t>
      </w:r>
    </w:p>
    <w:p w:rsidR="007A3850" w:rsidRPr="00664677" w:rsidRDefault="007A3850" w:rsidP="007A3850">
      <w:pPr>
        <w:pStyle w:val="standard"/>
        <w:spacing w:line="240" w:lineRule="auto"/>
        <w:rPr>
          <w:szCs w:val="22"/>
        </w:rPr>
      </w:pPr>
      <w:r w:rsidRPr="00664677">
        <w:rPr>
          <w:szCs w:val="22"/>
        </w:rPr>
        <w:t xml:space="preserve">Wniosek powinien zawierać nazwisko, imię, nazwę i adres wnioskodawcy, przedmiot wniosku oraz oznaczenie nieruchomości, której dotyczy. </w:t>
      </w:r>
    </w:p>
    <w:p w:rsidR="007A3850" w:rsidRPr="00664677" w:rsidRDefault="007A3850" w:rsidP="007A3850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664677">
        <w:rPr>
          <w:rFonts w:ascii="Arial" w:hAnsi="Arial" w:cs="Arial"/>
          <w:sz w:val="22"/>
          <w:szCs w:val="22"/>
        </w:rPr>
        <w:t>Przedmiotem opracowywanej prognozy będzie ocena skutków realizacji zmiany studium na  środowisko.</w:t>
      </w:r>
    </w:p>
    <w:p w:rsidR="007A3850" w:rsidRPr="00664677" w:rsidRDefault="007A3850" w:rsidP="007A3850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664677">
        <w:rPr>
          <w:rFonts w:ascii="Arial" w:hAnsi="Arial" w:cs="Arial"/>
          <w:b/>
          <w:bCs/>
          <w:sz w:val="22"/>
          <w:szCs w:val="22"/>
          <w:u w:val="single"/>
        </w:rPr>
        <w:t xml:space="preserve">Uchwała Rady Gminy Liszki nr </w:t>
      </w:r>
      <w:r w:rsidR="00DD1F15">
        <w:rPr>
          <w:rFonts w:ascii="Arial" w:hAnsi="Arial" w:cs="Arial"/>
          <w:b/>
          <w:bCs/>
          <w:sz w:val="22"/>
          <w:szCs w:val="22"/>
          <w:u w:val="single"/>
        </w:rPr>
        <w:t>XX</w:t>
      </w:r>
      <w:r w:rsidRPr="00664677">
        <w:rPr>
          <w:rFonts w:ascii="Arial" w:hAnsi="Arial" w:cs="Arial"/>
          <w:b/>
          <w:bCs/>
          <w:sz w:val="22"/>
          <w:szCs w:val="22"/>
          <w:u w:val="single"/>
        </w:rPr>
        <w:t>/</w:t>
      </w:r>
      <w:r w:rsidR="00DD1F15">
        <w:rPr>
          <w:rFonts w:ascii="Arial" w:hAnsi="Arial" w:cs="Arial"/>
          <w:b/>
          <w:bCs/>
          <w:sz w:val="22"/>
          <w:szCs w:val="22"/>
          <w:u w:val="single"/>
        </w:rPr>
        <w:t>195</w:t>
      </w:r>
      <w:r w:rsidRPr="00664677">
        <w:rPr>
          <w:rFonts w:ascii="Arial" w:hAnsi="Arial" w:cs="Arial"/>
          <w:b/>
          <w:bCs/>
          <w:sz w:val="22"/>
          <w:szCs w:val="22"/>
          <w:u w:val="single"/>
        </w:rPr>
        <w:t>/2016 z dnia 7 kwietnia 2016 r. dotyczy poszerzenia obszaru opracowania, zamiast załącznika nr 1, są załączniki nr 1-11.</w:t>
      </w:r>
    </w:p>
    <w:p w:rsidR="007A3850" w:rsidRPr="00664677" w:rsidRDefault="007A3850" w:rsidP="007A3850">
      <w:pPr>
        <w:ind w:left="284" w:hanging="284"/>
        <w:jc w:val="both"/>
        <w:rPr>
          <w:rFonts w:ascii="Arial" w:hAnsi="Arial" w:cs="Arial"/>
          <w:szCs w:val="22"/>
        </w:rPr>
      </w:pPr>
    </w:p>
    <w:p w:rsidR="007A3850" w:rsidRPr="00664677" w:rsidRDefault="007A3850" w:rsidP="007A3850">
      <w:pPr>
        <w:jc w:val="both"/>
        <w:rPr>
          <w:rFonts w:ascii="Arial" w:hAnsi="Arial" w:cs="Arial"/>
          <w:szCs w:val="22"/>
        </w:rPr>
      </w:pPr>
      <w:r w:rsidRPr="00664677">
        <w:rPr>
          <w:rFonts w:ascii="Arial" w:hAnsi="Arial" w:cs="Arial"/>
          <w:szCs w:val="22"/>
        </w:rPr>
        <w:tab/>
        <w:t>Uwagi i wnioski do</w:t>
      </w:r>
      <w:r w:rsidRPr="00664677">
        <w:rPr>
          <w:rFonts w:ascii="Arial" w:hAnsi="Arial" w:cs="Arial"/>
          <w:b/>
          <w:szCs w:val="22"/>
        </w:rPr>
        <w:t xml:space="preserve"> </w:t>
      </w:r>
      <w:r w:rsidRPr="00664677">
        <w:rPr>
          <w:rFonts w:ascii="Arial" w:hAnsi="Arial" w:cs="Arial"/>
          <w:szCs w:val="22"/>
        </w:rPr>
        <w:t>prognozy</w:t>
      </w:r>
      <w:r w:rsidRPr="00664677">
        <w:rPr>
          <w:rFonts w:ascii="Arial" w:hAnsi="Arial" w:cs="Arial"/>
          <w:b/>
          <w:szCs w:val="22"/>
        </w:rPr>
        <w:t xml:space="preserve"> </w:t>
      </w:r>
      <w:r w:rsidRPr="00664677">
        <w:rPr>
          <w:rFonts w:ascii="Arial" w:hAnsi="Arial" w:cs="Arial"/>
          <w:szCs w:val="22"/>
        </w:rPr>
        <w:t xml:space="preserve">zainteresowani mogą składać w siedzibie Urzędu Gminy Liszki </w:t>
      </w:r>
      <w:r w:rsidRPr="00664677">
        <w:rPr>
          <w:rFonts w:ascii="Arial" w:hAnsi="Arial" w:cs="Arial"/>
          <w:b/>
          <w:szCs w:val="22"/>
        </w:rPr>
        <w:t xml:space="preserve">w terminie </w:t>
      </w:r>
      <w:r w:rsidRPr="00664677">
        <w:rPr>
          <w:rFonts w:ascii="Arial" w:hAnsi="Arial" w:cs="Arial"/>
          <w:b/>
          <w:szCs w:val="22"/>
          <w:u w:val="single"/>
        </w:rPr>
        <w:t>od dni</w:t>
      </w:r>
      <w:r w:rsidR="00DD1F15">
        <w:rPr>
          <w:rFonts w:ascii="Arial" w:hAnsi="Arial" w:cs="Arial"/>
          <w:b/>
          <w:szCs w:val="22"/>
          <w:u w:val="single"/>
        </w:rPr>
        <w:t>a 13 kwietnia 2016 r. do dnia 4</w:t>
      </w:r>
      <w:r w:rsidRPr="00664677">
        <w:rPr>
          <w:rFonts w:ascii="Arial" w:hAnsi="Arial" w:cs="Arial"/>
          <w:b/>
          <w:szCs w:val="22"/>
          <w:u w:val="single"/>
        </w:rPr>
        <w:t xml:space="preserve"> maja 2016 r.</w:t>
      </w:r>
      <w:r w:rsidRPr="00664677">
        <w:rPr>
          <w:rFonts w:ascii="Arial" w:hAnsi="Arial" w:cs="Arial"/>
          <w:b/>
          <w:szCs w:val="22"/>
        </w:rPr>
        <w:t xml:space="preserve"> </w:t>
      </w:r>
      <w:r w:rsidRPr="00664677">
        <w:rPr>
          <w:rFonts w:ascii="Arial" w:hAnsi="Arial" w:cs="Arial"/>
          <w:szCs w:val="22"/>
        </w:rPr>
        <w:t>Organem właściwym w sprawie rozpatrzenia wniosków  jest Wójt Gminy Liszki. Informacja o możliwości zapoznania się z dokumentacją oraz terminie wyłożenia do publicznego wglądu zmiany studium wraz z prognozą, podana zostanie w odrębnym ogłoszeniu.</w:t>
      </w:r>
    </w:p>
    <w:p w:rsidR="007A3850" w:rsidRPr="00664677" w:rsidRDefault="007A3850" w:rsidP="007A3850">
      <w:pPr>
        <w:jc w:val="both"/>
        <w:rPr>
          <w:rFonts w:ascii="Arial" w:hAnsi="Arial" w:cs="Arial"/>
          <w:szCs w:val="22"/>
        </w:rPr>
      </w:pPr>
      <w:r w:rsidRPr="00664677">
        <w:rPr>
          <w:rFonts w:ascii="Arial" w:hAnsi="Arial" w:cs="Arial"/>
          <w:szCs w:val="22"/>
        </w:rPr>
        <w:tab/>
        <w:t>Wniosek powinien zawierać nazwisko, imię, nazwę i adres wnioskodawcy, przedmiot wniosku oraz oznaczenie nieruchomości, której dotyczy. Uprzejmie prosimy o dołączenie mapy geodezyjnej, na której zaznaczona jest nieruchomość (lub jej część), której dotyczy uwaga lub wniosek.</w:t>
      </w:r>
    </w:p>
    <w:p w:rsidR="007A3850" w:rsidRPr="007A3850" w:rsidRDefault="007A3850" w:rsidP="007A3850">
      <w:pPr>
        <w:jc w:val="both"/>
        <w:rPr>
          <w:rFonts w:ascii="Arial" w:hAnsi="Arial" w:cs="Arial"/>
          <w:szCs w:val="22"/>
        </w:rPr>
      </w:pPr>
      <w:r w:rsidRPr="00664677">
        <w:rPr>
          <w:rFonts w:ascii="Arial" w:hAnsi="Arial" w:cs="Arial"/>
          <w:szCs w:val="22"/>
        </w:rPr>
        <w:tab/>
        <w:t>Uwagi i wnioski wnoszone mogą być w formie pisemnej, ustnie do protokołu, za pomocą środków komunikacji elektronicznej bez konieczności</w:t>
      </w:r>
      <w:r w:rsidRPr="007A3850">
        <w:rPr>
          <w:rFonts w:ascii="Arial" w:hAnsi="Arial" w:cs="Arial"/>
          <w:szCs w:val="22"/>
        </w:rPr>
        <w:t xml:space="preserve"> opatrywania ich bezpiecznym podpisem elektronicznym na adres: </w:t>
      </w:r>
      <w:hyperlink r:id="rId5" w:history="1">
        <w:r w:rsidRPr="007A3850">
          <w:rPr>
            <w:rStyle w:val="Hipercze"/>
            <w:rFonts w:ascii="Arial" w:hAnsi="Arial" w:cs="Arial"/>
            <w:szCs w:val="22"/>
          </w:rPr>
          <w:t>ug@liszki.pl</w:t>
        </w:r>
      </w:hyperlink>
    </w:p>
    <w:p w:rsidR="007A3850" w:rsidRPr="007A3850" w:rsidRDefault="007A3850" w:rsidP="007A3850">
      <w:pPr>
        <w:jc w:val="both"/>
        <w:rPr>
          <w:rFonts w:ascii="Arial" w:hAnsi="Arial" w:cs="Arial"/>
          <w:szCs w:val="22"/>
        </w:rPr>
      </w:pPr>
    </w:p>
    <w:p w:rsidR="007A3850" w:rsidRPr="007A3850" w:rsidRDefault="007A3850" w:rsidP="007A3850">
      <w:pPr>
        <w:pStyle w:val="standard"/>
        <w:spacing w:line="240" w:lineRule="auto"/>
        <w:rPr>
          <w:szCs w:val="22"/>
        </w:rPr>
      </w:pPr>
      <w:r w:rsidRPr="007A3850">
        <w:rPr>
          <w:szCs w:val="22"/>
        </w:rPr>
        <w:tab/>
      </w:r>
      <w:r w:rsidRPr="007A3850">
        <w:rPr>
          <w:szCs w:val="22"/>
        </w:rPr>
        <w:tab/>
      </w:r>
      <w:r w:rsidRPr="007A3850">
        <w:rPr>
          <w:szCs w:val="22"/>
        </w:rPr>
        <w:tab/>
      </w:r>
      <w:r w:rsidRPr="007A3850">
        <w:rPr>
          <w:szCs w:val="22"/>
        </w:rPr>
        <w:tab/>
      </w:r>
      <w:r w:rsidRPr="007A3850">
        <w:rPr>
          <w:szCs w:val="22"/>
        </w:rPr>
        <w:tab/>
      </w:r>
      <w:r w:rsidRPr="007A3850">
        <w:rPr>
          <w:szCs w:val="22"/>
        </w:rPr>
        <w:tab/>
      </w:r>
      <w:r w:rsidRPr="007A3850">
        <w:rPr>
          <w:szCs w:val="22"/>
        </w:rPr>
        <w:tab/>
      </w:r>
      <w:r w:rsidRPr="007A3850">
        <w:rPr>
          <w:szCs w:val="22"/>
        </w:rPr>
        <w:tab/>
      </w:r>
      <w:r w:rsidRPr="007A3850">
        <w:rPr>
          <w:szCs w:val="22"/>
        </w:rPr>
        <w:tab/>
      </w:r>
      <w:r w:rsidRPr="007A3850">
        <w:rPr>
          <w:szCs w:val="22"/>
        </w:rPr>
        <w:tab/>
      </w:r>
      <w:r w:rsidRPr="007A3850">
        <w:rPr>
          <w:szCs w:val="22"/>
        </w:rPr>
        <w:tab/>
      </w:r>
    </w:p>
    <w:p w:rsidR="007A3850" w:rsidRPr="007A3850" w:rsidRDefault="007A3850" w:rsidP="007A3850">
      <w:pPr>
        <w:pStyle w:val="standard"/>
        <w:spacing w:line="240" w:lineRule="auto"/>
        <w:rPr>
          <w:szCs w:val="22"/>
        </w:rPr>
      </w:pPr>
    </w:p>
    <w:p w:rsidR="007A3850" w:rsidRDefault="007A3850" w:rsidP="007A3850">
      <w:pPr>
        <w:pStyle w:val="standard"/>
        <w:spacing w:line="240" w:lineRule="auto"/>
        <w:rPr>
          <w:sz w:val="24"/>
          <w:szCs w:val="24"/>
        </w:rPr>
      </w:pPr>
      <w:r w:rsidRPr="007A3850">
        <w:rPr>
          <w:sz w:val="24"/>
          <w:szCs w:val="24"/>
        </w:rPr>
        <w:tab/>
      </w:r>
      <w:r w:rsidRPr="007A3850">
        <w:rPr>
          <w:sz w:val="24"/>
          <w:szCs w:val="24"/>
        </w:rPr>
        <w:tab/>
      </w:r>
      <w:r w:rsidRPr="007A3850">
        <w:rPr>
          <w:sz w:val="24"/>
          <w:szCs w:val="24"/>
        </w:rPr>
        <w:tab/>
      </w:r>
      <w:r w:rsidRPr="007A3850">
        <w:rPr>
          <w:sz w:val="24"/>
          <w:szCs w:val="24"/>
        </w:rPr>
        <w:tab/>
      </w:r>
      <w:r w:rsidRPr="007A3850">
        <w:rPr>
          <w:sz w:val="24"/>
          <w:szCs w:val="24"/>
        </w:rPr>
        <w:tab/>
      </w:r>
      <w:r w:rsidRPr="007A3850">
        <w:rPr>
          <w:sz w:val="24"/>
          <w:szCs w:val="24"/>
        </w:rPr>
        <w:tab/>
      </w:r>
      <w:r w:rsidRPr="007A3850">
        <w:rPr>
          <w:sz w:val="24"/>
          <w:szCs w:val="24"/>
        </w:rPr>
        <w:tab/>
      </w:r>
      <w:r w:rsidRPr="007A3850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A3850" w:rsidRDefault="007A3850" w:rsidP="007A3850">
      <w:pPr>
        <w:pStyle w:val="standard"/>
        <w:spacing w:line="240" w:lineRule="auto"/>
        <w:jc w:val="right"/>
        <w:rPr>
          <w:sz w:val="24"/>
          <w:szCs w:val="24"/>
        </w:rPr>
      </w:pPr>
    </w:p>
    <w:p w:rsidR="007A3850" w:rsidRDefault="007A3850" w:rsidP="007A3850">
      <w:pPr>
        <w:pStyle w:val="standard"/>
        <w:spacing w:line="240" w:lineRule="auto"/>
        <w:jc w:val="right"/>
        <w:rPr>
          <w:sz w:val="24"/>
          <w:szCs w:val="24"/>
        </w:rPr>
      </w:pPr>
    </w:p>
    <w:p w:rsidR="007A3850" w:rsidRDefault="007A3850" w:rsidP="007A3850">
      <w:pPr>
        <w:pStyle w:val="standard"/>
        <w:spacing w:line="240" w:lineRule="auto"/>
        <w:jc w:val="right"/>
        <w:rPr>
          <w:sz w:val="24"/>
          <w:szCs w:val="24"/>
        </w:rPr>
      </w:pPr>
    </w:p>
    <w:sectPr w:rsidR="007A3850" w:rsidSect="00EB6A51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hint="default"/>
        <w:b w:val="0"/>
        <w:bCs w:val="0"/>
        <w:sz w:val="26"/>
        <w:szCs w:val="26"/>
      </w:rPr>
    </w:lvl>
  </w:abstractNum>
  <w:abstractNum w:abstractNumId="2" w15:restartNumberingAfterBreak="0">
    <w:nsid w:val="1B484B69"/>
    <w:multiLevelType w:val="hybridMultilevel"/>
    <w:tmpl w:val="3E2EED4E"/>
    <w:lvl w:ilvl="0" w:tplc="CA6AD8F8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598054FA"/>
    <w:multiLevelType w:val="hybridMultilevel"/>
    <w:tmpl w:val="60B0CCA6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" w15:restartNumberingAfterBreak="0">
    <w:nsid w:val="77705698"/>
    <w:multiLevelType w:val="hybridMultilevel"/>
    <w:tmpl w:val="28E892AA"/>
    <w:lvl w:ilvl="0" w:tplc="282801AA">
      <w:start w:val="2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7FEE2EA0"/>
    <w:multiLevelType w:val="multilevel"/>
    <w:tmpl w:val="EF46DAB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6A4"/>
    <w:rsid w:val="00036173"/>
    <w:rsid w:val="000C25F0"/>
    <w:rsid w:val="001765CF"/>
    <w:rsid w:val="003C76A4"/>
    <w:rsid w:val="004A215B"/>
    <w:rsid w:val="00584F95"/>
    <w:rsid w:val="005B6EDD"/>
    <w:rsid w:val="00664677"/>
    <w:rsid w:val="0066471C"/>
    <w:rsid w:val="006C6851"/>
    <w:rsid w:val="00745027"/>
    <w:rsid w:val="0076147D"/>
    <w:rsid w:val="007678AC"/>
    <w:rsid w:val="00793439"/>
    <w:rsid w:val="007A0211"/>
    <w:rsid w:val="007A3850"/>
    <w:rsid w:val="007C4EDC"/>
    <w:rsid w:val="0092468C"/>
    <w:rsid w:val="00A85240"/>
    <w:rsid w:val="00DB3726"/>
    <w:rsid w:val="00DD1F15"/>
    <w:rsid w:val="00E068AA"/>
    <w:rsid w:val="00EE43F5"/>
    <w:rsid w:val="00FA3DA6"/>
    <w:rsid w:val="00FA5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75204"/>
  <w15:docId w15:val="{E70A4CF3-1B3E-4B26-8318-929E9A9CF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rsid w:val="003C76A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3C76A4"/>
    <w:pPr>
      <w:keepNext/>
      <w:numPr>
        <w:numId w:val="1"/>
      </w:numPr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3C76A4"/>
    <w:pPr>
      <w:keepNext/>
      <w:numPr>
        <w:ilvl w:val="1"/>
        <w:numId w:val="1"/>
      </w:numPr>
      <w:jc w:val="center"/>
      <w:outlineLvl w:val="1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C76A4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rsid w:val="003C76A4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paragraph" w:styleId="Tekstpodstawowy">
    <w:name w:val="Body Text"/>
    <w:basedOn w:val="Normalny"/>
    <w:link w:val="TekstpodstawowyZnak"/>
    <w:rsid w:val="003C76A4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3C76A4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Tekstpodstawowy21">
    <w:name w:val="Tekst podstawowy 21"/>
    <w:basedOn w:val="Normalny"/>
    <w:rsid w:val="003C76A4"/>
    <w:rPr>
      <w:b/>
      <w:sz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215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215B"/>
    <w:rPr>
      <w:rFonts w:ascii="Segoe UI" w:eastAsia="Times New Roman" w:hAnsi="Segoe UI" w:cs="Segoe UI"/>
      <w:sz w:val="18"/>
      <w:szCs w:val="18"/>
      <w:lang w:eastAsia="zh-CN"/>
    </w:rPr>
  </w:style>
  <w:style w:type="character" w:styleId="Hipercze">
    <w:name w:val="Hyperlink"/>
    <w:rsid w:val="007A3850"/>
    <w:rPr>
      <w:color w:val="0000FF"/>
      <w:u w:val="single"/>
    </w:rPr>
  </w:style>
  <w:style w:type="paragraph" w:customStyle="1" w:styleId="standard">
    <w:name w:val="standard"/>
    <w:basedOn w:val="Normalny"/>
    <w:rsid w:val="007A3850"/>
    <w:pPr>
      <w:tabs>
        <w:tab w:val="left" w:pos="567"/>
      </w:tabs>
      <w:spacing w:line="360" w:lineRule="auto"/>
      <w:jc w:val="both"/>
    </w:pPr>
    <w:rPr>
      <w:rFonts w:ascii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9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g@lisz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k.strojny</dc:creator>
  <cp:lastModifiedBy>mi.korbiel</cp:lastModifiedBy>
  <cp:revision>5</cp:revision>
  <cp:lastPrinted>2016-03-21T15:14:00Z</cp:lastPrinted>
  <dcterms:created xsi:type="dcterms:W3CDTF">2016-04-07T12:02:00Z</dcterms:created>
  <dcterms:modified xsi:type="dcterms:W3CDTF">2016-04-11T06:28:00Z</dcterms:modified>
</cp:coreProperties>
</file>